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D2BBE" w14:textId="77777777" w:rsidR="00B61FA5" w:rsidRPr="0033444F" w:rsidRDefault="00B61FA5" w:rsidP="00B61FA5">
      <w:pPr>
        <w:jc w:val="right"/>
        <w:rPr>
          <w:rFonts w:ascii="Arial" w:hAnsi="Arial" w:cs="Arial"/>
          <w:b/>
        </w:rPr>
      </w:pPr>
      <w:r w:rsidRPr="0033444F">
        <w:rPr>
          <w:noProof/>
          <w:lang w:eastAsia="en-GB"/>
        </w:rPr>
        <w:drawing>
          <wp:inline distT="0" distB="0" distL="0" distR="0" wp14:anchorId="5DCD2D08" wp14:editId="5DCD2D09">
            <wp:extent cx="1419225" cy="666750"/>
            <wp:effectExtent l="0" t="0" r="9525" b="0"/>
            <wp:docPr id="1" name="Picture 1" descr="LCNI JPEG WEB VERSION"/>
            <wp:cNvGraphicFramePr/>
            <a:graphic xmlns:a="http://schemas.openxmlformats.org/drawingml/2006/main">
              <a:graphicData uri="http://schemas.openxmlformats.org/drawingml/2006/picture">
                <pic:pic xmlns:pic="http://schemas.openxmlformats.org/drawingml/2006/picture">
                  <pic:nvPicPr>
                    <pic:cNvPr id="1" name="Picture 1" descr="LCNI JPEG WEB VERSION"/>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19225" cy="666750"/>
                    </a:xfrm>
                    <a:prstGeom prst="rect">
                      <a:avLst/>
                    </a:prstGeom>
                    <a:noFill/>
                    <a:ln>
                      <a:noFill/>
                    </a:ln>
                  </pic:spPr>
                </pic:pic>
              </a:graphicData>
            </a:graphic>
          </wp:inline>
        </w:drawing>
      </w:r>
    </w:p>
    <w:p w14:paraId="5DCD2BBF" w14:textId="4C899A88" w:rsidR="00A64A16" w:rsidRPr="0033444F" w:rsidRDefault="00EF64C4" w:rsidP="001D6D33">
      <w:pPr>
        <w:rPr>
          <w:rFonts w:ascii="Arial" w:hAnsi="Arial" w:cs="Arial"/>
          <w:b/>
        </w:rPr>
      </w:pPr>
      <w:r w:rsidRPr="0033444F">
        <w:rPr>
          <w:rFonts w:ascii="Arial" w:hAnsi="Arial" w:cs="Arial"/>
          <w:b/>
        </w:rPr>
        <w:t>Role</w:t>
      </w:r>
      <w:r w:rsidR="00A64A16" w:rsidRPr="0033444F">
        <w:rPr>
          <w:rFonts w:ascii="Arial" w:hAnsi="Arial" w:cs="Arial"/>
          <w:b/>
        </w:rPr>
        <w:t xml:space="preserve"> Description</w:t>
      </w:r>
    </w:p>
    <w:p w14:paraId="5DCD2BC0" w14:textId="6D1AD139" w:rsidR="00187D6A" w:rsidRPr="0033444F" w:rsidRDefault="00A64A16" w:rsidP="00AB51D6">
      <w:pPr>
        <w:spacing w:after="0"/>
        <w:ind w:left="2160" w:hanging="2160"/>
        <w:rPr>
          <w:rFonts w:ascii="Arial" w:hAnsi="Arial" w:cs="Arial"/>
          <w:b/>
        </w:rPr>
      </w:pPr>
      <w:r w:rsidRPr="0033444F">
        <w:rPr>
          <w:rFonts w:ascii="Arial" w:hAnsi="Arial" w:cs="Arial"/>
          <w:b/>
        </w:rPr>
        <w:t>Job Title</w:t>
      </w:r>
      <w:r w:rsidRPr="0033444F">
        <w:rPr>
          <w:rFonts w:ascii="Arial" w:hAnsi="Arial" w:cs="Arial"/>
          <w:b/>
        </w:rPr>
        <w:tab/>
        <w:t>Communications</w:t>
      </w:r>
      <w:r w:rsidR="00FA58A0" w:rsidRPr="0033444F">
        <w:rPr>
          <w:rFonts w:ascii="Arial" w:hAnsi="Arial" w:cs="Arial"/>
          <w:b/>
        </w:rPr>
        <w:t xml:space="preserve"> </w:t>
      </w:r>
      <w:r w:rsidR="00E82AE7" w:rsidRPr="0033444F">
        <w:rPr>
          <w:rFonts w:ascii="Arial" w:hAnsi="Arial" w:cs="Arial"/>
          <w:b/>
        </w:rPr>
        <w:t>Officer</w:t>
      </w:r>
      <w:r w:rsidR="00AB51D6" w:rsidRPr="0033444F">
        <w:rPr>
          <w:rFonts w:ascii="Arial" w:hAnsi="Arial" w:cs="Arial"/>
          <w:b/>
        </w:rPr>
        <w:t xml:space="preserve"> </w:t>
      </w:r>
      <w:r w:rsidR="00187D6A" w:rsidRPr="0033444F">
        <w:rPr>
          <w:rFonts w:ascii="Arial" w:hAnsi="Arial" w:cs="Arial"/>
          <w:b/>
        </w:rPr>
        <w:t>(</w:t>
      </w:r>
      <w:r w:rsidR="00AB51D6" w:rsidRPr="0033444F">
        <w:rPr>
          <w:rFonts w:ascii="Arial" w:hAnsi="Arial" w:cs="Arial"/>
          <w:b/>
        </w:rPr>
        <w:t>CO-</w:t>
      </w:r>
      <w:r w:rsidR="00DB083B" w:rsidRPr="0033444F">
        <w:rPr>
          <w:rFonts w:ascii="Arial" w:hAnsi="Arial" w:cs="Arial"/>
          <w:b/>
        </w:rPr>
        <w:t>1</w:t>
      </w:r>
      <w:r w:rsidR="00AB51D6" w:rsidRPr="0033444F">
        <w:rPr>
          <w:rFonts w:ascii="Arial" w:hAnsi="Arial" w:cs="Arial"/>
          <w:b/>
        </w:rPr>
        <w:t>8</w:t>
      </w:r>
      <w:r w:rsidRPr="0033444F">
        <w:rPr>
          <w:rFonts w:ascii="Arial" w:hAnsi="Arial" w:cs="Arial"/>
          <w:b/>
        </w:rPr>
        <w:t>-</w:t>
      </w:r>
      <w:r w:rsidR="00DB083B" w:rsidRPr="0033444F">
        <w:rPr>
          <w:rFonts w:ascii="Arial" w:hAnsi="Arial" w:cs="Arial"/>
          <w:b/>
        </w:rPr>
        <w:t>20</w:t>
      </w:r>
      <w:r w:rsidR="00187D6A" w:rsidRPr="0033444F">
        <w:rPr>
          <w:rFonts w:ascii="Arial" w:hAnsi="Arial" w:cs="Arial"/>
          <w:b/>
        </w:rPr>
        <w:t>)</w:t>
      </w:r>
      <w:r w:rsidR="002045D6" w:rsidRPr="0033444F">
        <w:rPr>
          <w:rFonts w:ascii="Arial" w:hAnsi="Arial" w:cs="Arial"/>
          <w:b/>
        </w:rPr>
        <w:t xml:space="preserve"> </w:t>
      </w:r>
    </w:p>
    <w:p w14:paraId="5DCD2BC1" w14:textId="77777777" w:rsidR="00187D6A" w:rsidRPr="0033444F" w:rsidRDefault="00187D6A" w:rsidP="00187D6A">
      <w:pPr>
        <w:spacing w:after="0"/>
        <w:ind w:left="2160" w:hanging="2160"/>
        <w:rPr>
          <w:rFonts w:ascii="Arial" w:hAnsi="Arial" w:cs="Arial"/>
          <w:b/>
        </w:rPr>
      </w:pPr>
    </w:p>
    <w:p w14:paraId="5DCD2BC2" w14:textId="2EA8F969" w:rsidR="00A64A16" w:rsidRPr="0033444F" w:rsidRDefault="00A64A16" w:rsidP="00A64A16">
      <w:pPr>
        <w:ind w:left="2160" w:hanging="2160"/>
        <w:rPr>
          <w:rFonts w:ascii="Arial" w:hAnsi="Arial" w:cs="Arial"/>
          <w:b/>
        </w:rPr>
      </w:pPr>
      <w:r w:rsidRPr="0033444F">
        <w:rPr>
          <w:rFonts w:ascii="Arial" w:hAnsi="Arial" w:cs="Arial"/>
          <w:b/>
        </w:rPr>
        <w:t>Location</w:t>
      </w:r>
      <w:r w:rsidRPr="0033444F">
        <w:rPr>
          <w:rFonts w:ascii="Arial" w:hAnsi="Arial" w:cs="Arial"/>
          <w:b/>
        </w:rPr>
        <w:tab/>
      </w:r>
      <w:r w:rsidRPr="0033444F">
        <w:rPr>
          <w:rFonts w:ascii="Arial" w:hAnsi="Arial" w:cs="Arial"/>
        </w:rPr>
        <w:t>Belfast</w:t>
      </w:r>
    </w:p>
    <w:p w14:paraId="5DCD2BC3" w14:textId="6975D722" w:rsidR="00E10704" w:rsidRPr="0033444F" w:rsidRDefault="00A64A16" w:rsidP="00E10704">
      <w:pPr>
        <w:spacing w:after="0"/>
        <w:ind w:left="2160" w:hanging="2160"/>
        <w:rPr>
          <w:rFonts w:ascii="Arial" w:hAnsi="Arial" w:cs="Arial"/>
        </w:rPr>
      </w:pPr>
      <w:r w:rsidRPr="0033444F">
        <w:rPr>
          <w:rFonts w:ascii="Arial" w:hAnsi="Arial" w:cs="Arial"/>
          <w:b/>
        </w:rPr>
        <w:t>Salary</w:t>
      </w:r>
      <w:r w:rsidRPr="0033444F">
        <w:rPr>
          <w:rFonts w:ascii="Arial" w:hAnsi="Arial" w:cs="Arial"/>
          <w:b/>
        </w:rPr>
        <w:tab/>
      </w:r>
      <w:r w:rsidR="00B61FA5" w:rsidRPr="0033444F">
        <w:rPr>
          <w:rFonts w:ascii="Arial" w:hAnsi="Arial" w:cs="Arial"/>
        </w:rPr>
        <w:t xml:space="preserve">NJC </w:t>
      </w:r>
      <w:r w:rsidR="002C5C93">
        <w:rPr>
          <w:rFonts w:ascii="Arial" w:hAnsi="Arial" w:cs="Arial"/>
        </w:rPr>
        <w:t>SPC points 29 - 31, £26,470 - £</w:t>
      </w:r>
      <w:r w:rsidR="00586191">
        <w:rPr>
          <w:rFonts w:ascii="Arial" w:hAnsi="Arial" w:cs="Arial"/>
        </w:rPr>
        <w:t>28,221</w:t>
      </w:r>
      <w:r w:rsidR="00B61FA5" w:rsidRPr="0033444F">
        <w:rPr>
          <w:rFonts w:ascii="Arial" w:hAnsi="Arial" w:cs="Arial"/>
        </w:rPr>
        <w:t xml:space="preserve"> commencing at £</w:t>
      </w:r>
      <w:r w:rsidR="00B61FA5" w:rsidRPr="00586191">
        <w:rPr>
          <w:rFonts w:ascii="Arial" w:hAnsi="Arial" w:cs="Arial"/>
        </w:rPr>
        <w:t>26,470</w:t>
      </w:r>
      <w:r w:rsidRPr="0033444F">
        <w:rPr>
          <w:rFonts w:ascii="Arial" w:hAnsi="Arial" w:cs="Arial"/>
        </w:rPr>
        <w:t xml:space="preserve"> + 3% employer pension contribution</w:t>
      </w:r>
      <w:r w:rsidR="00E10704" w:rsidRPr="0033444F">
        <w:rPr>
          <w:rFonts w:ascii="Arial" w:hAnsi="Arial" w:cs="Arial"/>
        </w:rPr>
        <w:t xml:space="preserve"> </w:t>
      </w:r>
    </w:p>
    <w:p w14:paraId="5DCD2BC4" w14:textId="77777777" w:rsidR="0025338B" w:rsidRPr="0033444F" w:rsidRDefault="0025338B" w:rsidP="00E10704">
      <w:pPr>
        <w:spacing w:after="0"/>
        <w:ind w:left="2160" w:hanging="2160"/>
        <w:rPr>
          <w:rFonts w:ascii="Arial" w:hAnsi="Arial" w:cs="Arial"/>
          <w:b/>
        </w:rPr>
      </w:pPr>
    </w:p>
    <w:p w14:paraId="5DCD2BC5" w14:textId="77777777" w:rsidR="00A64A16" w:rsidRPr="0033444F" w:rsidRDefault="00A64A16" w:rsidP="00E10704">
      <w:pPr>
        <w:rPr>
          <w:rFonts w:ascii="Arial" w:hAnsi="Arial" w:cs="Arial"/>
        </w:rPr>
      </w:pPr>
      <w:r w:rsidRPr="0033444F">
        <w:rPr>
          <w:rFonts w:ascii="Arial" w:hAnsi="Arial" w:cs="Arial"/>
          <w:b/>
        </w:rPr>
        <w:t>Post</w:t>
      </w:r>
      <w:r w:rsidRPr="0033444F">
        <w:rPr>
          <w:rFonts w:ascii="Arial" w:hAnsi="Arial" w:cs="Arial"/>
          <w:b/>
        </w:rPr>
        <w:tab/>
      </w:r>
      <w:r w:rsidR="00E10704" w:rsidRPr="0033444F">
        <w:rPr>
          <w:rFonts w:ascii="Arial" w:hAnsi="Arial" w:cs="Arial"/>
          <w:b/>
        </w:rPr>
        <w:tab/>
      </w:r>
      <w:r w:rsidR="00E10704" w:rsidRPr="0033444F">
        <w:rPr>
          <w:rFonts w:ascii="Arial" w:hAnsi="Arial" w:cs="Arial"/>
          <w:b/>
        </w:rPr>
        <w:tab/>
      </w:r>
      <w:r w:rsidRPr="0033444F">
        <w:rPr>
          <w:rFonts w:ascii="Arial" w:hAnsi="Arial" w:cs="Arial"/>
        </w:rPr>
        <w:t xml:space="preserve">Full-time (35 hours per week) </w:t>
      </w:r>
    </w:p>
    <w:p w14:paraId="5DCD2BC6" w14:textId="77777777" w:rsidR="00A64A16" w:rsidRPr="0033444F" w:rsidRDefault="00A64A16" w:rsidP="00A64A16">
      <w:pPr>
        <w:rPr>
          <w:rFonts w:ascii="Arial" w:hAnsi="Arial" w:cs="Arial"/>
        </w:rPr>
      </w:pPr>
      <w:r w:rsidRPr="0033444F">
        <w:rPr>
          <w:rFonts w:ascii="Arial" w:hAnsi="Arial" w:cs="Arial"/>
          <w:b/>
        </w:rPr>
        <w:t>Reports to</w:t>
      </w:r>
      <w:r w:rsidRPr="0033444F">
        <w:rPr>
          <w:rFonts w:ascii="Arial" w:hAnsi="Arial" w:cs="Arial"/>
        </w:rPr>
        <w:tab/>
        <w:t xml:space="preserve"> </w:t>
      </w:r>
      <w:r w:rsidRPr="0033444F">
        <w:rPr>
          <w:rFonts w:ascii="Arial" w:hAnsi="Arial" w:cs="Arial"/>
        </w:rPr>
        <w:tab/>
        <w:t>Director</w:t>
      </w:r>
      <w:r w:rsidR="00B61FA5" w:rsidRPr="0033444F">
        <w:rPr>
          <w:rFonts w:ascii="Arial" w:hAnsi="Arial" w:cs="Arial"/>
        </w:rPr>
        <w:t>/Organisational Development Manager</w:t>
      </w:r>
    </w:p>
    <w:p w14:paraId="5DCD2BC8" w14:textId="1BB149BC" w:rsidR="006534CD" w:rsidRPr="0033444F" w:rsidRDefault="00A64A16" w:rsidP="006534CD">
      <w:pPr>
        <w:ind w:left="2160" w:hanging="2160"/>
      </w:pPr>
      <w:r w:rsidRPr="0033444F">
        <w:rPr>
          <w:rFonts w:ascii="Arial" w:hAnsi="Arial" w:cs="Arial"/>
          <w:b/>
        </w:rPr>
        <w:t>Job Purpose</w:t>
      </w:r>
      <w:r w:rsidRPr="0033444F">
        <w:rPr>
          <w:rFonts w:ascii="Arial" w:hAnsi="Arial" w:cs="Arial"/>
          <w:b/>
        </w:rPr>
        <w:tab/>
      </w:r>
      <w:r w:rsidR="006534CD" w:rsidRPr="0033444F">
        <w:rPr>
          <w:rFonts w:ascii="Arial" w:hAnsi="Arial" w:cs="Arial"/>
        </w:rPr>
        <w:t xml:space="preserve">To </w:t>
      </w:r>
      <w:r w:rsidR="00E92942" w:rsidRPr="0033444F">
        <w:rPr>
          <w:rFonts w:ascii="Arial" w:hAnsi="Arial" w:cs="Arial"/>
        </w:rPr>
        <w:t>further the Law Centre</w:t>
      </w:r>
      <w:r w:rsidR="00207F6F" w:rsidRPr="0033444F">
        <w:rPr>
          <w:rFonts w:ascii="Arial" w:hAnsi="Arial" w:cs="Arial"/>
        </w:rPr>
        <w:t xml:space="preserve">’s </w:t>
      </w:r>
      <w:r w:rsidR="006B2A2C" w:rsidRPr="0033444F">
        <w:rPr>
          <w:rFonts w:ascii="Arial" w:hAnsi="Arial" w:cs="Arial"/>
        </w:rPr>
        <w:t xml:space="preserve">(LCNI) </w:t>
      </w:r>
      <w:r w:rsidR="002F26AF" w:rsidRPr="0033444F">
        <w:rPr>
          <w:rFonts w:ascii="Arial" w:hAnsi="Arial" w:cs="Arial"/>
        </w:rPr>
        <w:t xml:space="preserve">mission of using law to change lives by </w:t>
      </w:r>
      <w:r w:rsidR="006B2A2C" w:rsidRPr="0033444F">
        <w:rPr>
          <w:rFonts w:ascii="Arial" w:hAnsi="Arial" w:cs="Arial"/>
        </w:rPr>
        <w:t>developing and implementing LCNI’s communications and marketing strategy</w:t>
      </w:r>
      <w:r w:rsidR="001D6D33" w:rsidRPr="0033444F">
        <w:rPr>
          <w:rFonts w:ascii="Arial" w:hAnsi="Arial" w:cs="Arial"/>
        </w:rPr>
        <w:t>.</w:t>
      </w:r>
    </w:p>
    <w:p w14:paraId="5DCD2BC9" w14:textId="054F5AE8" w:rsidR="006534CD" w:rsidRPr="0033444F" w:rsidRDefault="00A64A16" w:rsidP="006534CD">
      <w:pPr>
        <w:spacing w:after="0" w:line="240" w:lineRule="auto"/>
        <w:ind w:left="2160" w:hanging="2160"/>
        <w:rPr>
          <w:rFonts w:ascii="Arial" w:hAnsi="Arial" w:cs="Arial"/>
        </w:rPr>
      </w:pPr>
      <w:r w:rsidRPr="0033444F">
        <w:rPr>
          <w:rFonts w:ascii="Arial" w:hAnsi="Arial" w:cs="Arial"/>
          <w:b/>
        </w:rPr>
        <w:t>Contact with</w:t>
      </w:r>
      <w:r w:rsidRPr="0033444F">
        <w:rPr>
          <w:rFonts w:ascii="Arial" w:hAnsi="Arial" w:cs="Arial"/>
          <w:b/>
        </w:rPr>
        <w:tab/>
      </w:r>
      <w:r w:rsidRPr="0033444F">
        <w:rPr>
          <w:rFonts w:ascii="Arial" w:hAnsi="Arial" w:cs="Arial"/>
        </w:rPr>
        <w:t>L</w:t>
      </w:r>
      <w:r w:rsidR="00E004F6">
        <w:rPr>
          <w:rFonts w:ascii="Arial" w:hAnsi="Arial" w:cs="Arial"/>
        </w:rPr>
        <w:t>CNI</w:t>
      </w:r>
      <w:r w:rsidR="00F63BB3" w:rsidRPr="0033444F">
        <w:rPr>
          <w:rFonts w:ascii="Arial" w:hAnsi="Arial" w:cs="Arial"/>
        </w:rPr>
        <w:t xml:space="preserve"> </w:t>
      </w:r>
      <w:r w:rsidRPr="0033444F">
        <w:rPr>
          <w:rFonts w:ascii="Arial" w:hAnsi="Arial" w:cs="Arial"/>
        </w:rPr>
        <w:t>staff;</w:t>
      </w:r>
    </w:p>
    <w:p w14:paraId="0B202E06" w14:textId="009EE847" w:rsidR="007B1991" w:rsidRPr="0033444F" w:rsidRDefault="007B1991" w:rsidP="00F94267">
      <w:pPr>
        <w:pStyle w:val="ListParagraph"/>
        <w:spacing w:after="0"/>
        <w:ind w:left="1800" w:firstLine="360"/>
        <w:rPr>
          <w:rFonts w:ascii="Arial" w:hAnsi="Arial" w:cs="Arial"/>
        </w:rPr>
      </w:pPr>
      <w:r w:rsidRPr="0033444F">
        <w:rPr>
          <w:rFonts w:ascii="Arial" w:hAnsi="Arial" w:cs="Arial"/>
        </w:rPr>
        <w:t>Advice network</w:t>
      </w:r>
      <w:r w:rsidR="00F94267" w:rsidRPr="0033444F">
        <w:rPr>
          <w:rFonts w:ascii="Arial" w:hAnsi="Arial" w:cs="Arial"/>
        </w:rPr>
        <w:t xml:space="preserve"> and other organisations;</w:t>
      </w:r>
    </w:p>
    <w:p w14:paraId="72F012FB" w14:textId="53FC24E4" w:rsidR="007B1991" w:rsidRPr="0033444F" w:rsidRDefault="007B1991" w:rsidP="007B1991">
      <w:pPr>
        <w:pStyle w:val="ListParagraph"/>
        <w:spacing w:after="0"/>
        <w:ind w:left="1800" w:firstLine="360"/>
        <w:rPr>
          <w:rFonts w:ascii="Arial" w:hAnsi="Arial" w:cs="Arial"/>
        </w:rPr>
      </w:pPr>
      <w:r w:rsidRPr="0033444F">
        <w:rPr>
          <w:rFonts w:ascii="Arial" w:hAnsi="Arial" w:cs="Arial"/>
        </w:rPr>
        <w:t>Media;</w:t>
      </w:r>
    </w:p>
    <w:p w14:paraId="5DCD2BCA" w14:textId="7B37EFEF" w:rsidR="00A64A16" w:rsidRPr="0033444F" w:rsidRDefault="00A64A16" w:rsidP="006534CD">
      <w:pPr>
        <w:spacing w:after="0" w:line="240" w:lineRule="auto"/>
        <w:ind w:left="2160"/>
        <w:rPr>
          <w:rFonts w:ascii="Arial" w:hAnsi="Arial" w:cs="Arial"/>
        </w:rPr>
      </w:pPr>
      <w:r w:rsidRPr="0033444F">
        <w:rPr>
          <w:rFonts w:ascii="Arial" w:hAnsi="Arial" w:cs="Arial"/>
        </w:rPr>
        <w:t>L</w:t>
      </w:r>
      <w:r w:rsidR="00E004F6">
        <w:rPr>
          <w:rFonts w:ascii="Arial" w:hAnsi="Arial" w:cs="Arial"/>
        </w:rPr>
        <w:t xml:space="preserve">CNI </w:t>
      </w:r>
      <w:r w:rsidRPr="0033444F">
        <w:rPr>
          <w:rFonts w:ascii="Arial" w:hAnsi="Arial" w:cs="Arial"/>
        </w:rPr>
        <w:t>members;</w:t>
      </w:r>
    </w:p>
    <w:p w14:paraId="5DCD2BCB" w14:textId="77777777" w:rsidR="00A64A16" w:rsidRPr="0033444F" w:rsidRDefault="00A64A16" w:rsidP="006534CD">
      <w:pPr>
        <w:pStyle w:val="ListParagraph"/>
        <w:spacing w:after="0" w:line="240" w:lineRule="auto"/>
        <w:ind w:left="2160"/>
        <w:rPr>
          <w:rFonts w:ascii="Arial" w:hAnsi="Arial" w:cs="Arial"/>
        </w:rPr>
      </w:pPr>
      <w:r w:rsidRPr="0033444F">
        <w:rPr>
          <w:rFonts w:ascii="Arial" w:hAnsi="Arial" w:cs="Arial"/>
        </w:rPr>
        <w:t>Relevant organisational sub-committees;</w:t>
      </w:r>
    </w:p>
    <w:p w14:paraId="5DCD2BCD" w14:textId="77777777" w:rsidR="00A64A16" w:rsidRPr="0033444F" w:rsidRDefault="00A64A16" w:rsidP="00A64A16">
      <w:pPr>
        <w:pStyle w:val="ListParagraph"/>
        <w:spacing w:after="0"/>
        <w:ind w:left="1800" w:firstLine="360"/>
        <w:rPr>
          <w:rFonts w:ascii="Arial" w:hAnsi="Arial" w:cs="Arial"/>
        </w:rPr>
      </w:pPr>
      <w:r w:rsidRPr="0033444F">
        <w:rPr>
          <w:rFonts w:ascii="Arial" w:hAnsi="Arial" w:cs="Arial"/>
        </w:rPr>
        <w:t>Elected representatives;</w:t>
      </w:r>
    </w:p>
    <w:p w14:paraId="77FA3B59" w14:textId="77777777" w:rsidR="00F94267" w:rsidRPr="0033444F" w:rsidRDefault="00A64A16" w:rsidP="00F94267">
      <w:pPr>
        <w:pStyle w:val="ListParagraph"/>
        <w:spacing w:after="0"/>
        <w:ind w:left="1800" w:firstLine="360"/>
        <w:rPr>
          <w:rFonts w:ascii="Arial" w:hAnsi="Arial" w:cs="Arial"/>
        </w:rPr>
      </w:pPr>
      <w:r w:rsidRPr="0033444F">
        <w:rPr>
          <w:rFonts w:ascii="Arial" w:hAnsi="Arial" w:cs="Arial"/>
        </w:rPr>
        <w:t>Policy makers and other external stakeholders</w:t>
      </w:r>
      <w:r w:rsidR="00F94267" w:rsidRPr="0033444F">
        <w:rPr>
          <w:rFonts w:ascii="Arial" w:hAnsi="Arial" w:cs="Arial"/>
        </w:rPr>
        <w:t>;</w:t>
      </w:r>
    </w:p>
    <w:p w14:paraId="58588D9C" w14:textId="51B592A6" w:rsidR="00F94267" w:rsidRPr="0033444F" w:rsidRDefault="00F94267" w:rsidP="00F94267">
      <w:pPr>
        <w:pStyle w:val="ListParagraph"/>
        <w:spacing w:after="0"/>
        <w:ind w:left="1800" w:firstLine="360"/>
        <w:rPr>
          <w:rFonts w:ascii="Arial" w:hAnsi="Arial" w:cs="Arial"/>
        </w:rPr>
      </w:pPr>
      <w:r w:rsidRPr="0033444F">
        <w:rPr>
          <w:rFonts w:ascii="Arial" w:hAnsi="Arial" w:cs="Arial"/>
        </w:rPr>
        <w:t>Public.</w:t>
      </w:r>
    </w:p>
    <w:p w14:paraId="5DCD2BD1" w14:textId="77777777" w:rsidR="00A64A16" w:rsidRPr="0033444F" w:rsidRDefault="00A64A16" w:rsidP="00A64A16">
      <w:pPr>
        <w:rPr>
          <w:rFonts w:ascii="Arial" w:hAnsi="Arial" w:cs="Arial"/>
          <w:b/>
        </w:rPr>
      </w:pPr>
      <w:r w:rsidRPr="0033444F">
        <w:rPr>
          <w:rFonts w:ascii="Arial" w:hAnsi="Arial" w:cs="Arial"/>
          <w:b/>
        </w:rPr>
        <w:t>MAIN DUTIES</w:t>
      </w:r>
    </w:p>
    <w:p w14:paraId="39FD66EA" w14:textId="62DEBD54" w:rsidR="00AB5552" w:rsidRDefault="00AB5552" w:rsidP="00E069D7">
      <w:pPr>
        <w:pStyle w:val="ListParagraph"/>
        <w:numPr>
          <w:ilvl w:val="0"/>
          <w:numId w:val="3"/>
        </w:numPr>
        <w:rPr>
          <w:rFonts w:ascii="Arial" w:hAnsi="Arial" w:cs="Arial"/>
        </w:rPr>
      </w:pPr>
      <w:r w:rsidRPr="0033444F">
        <w:rPr>
          <w:rFonts w:ascii="Arial" w:hAnsi="Arial" w:cs="Arial"/>
        </w:rPr>
        <w:t>Proactively develop and implement LCNI’s communications and marketing strategy and plan and monitor, evaluate and report on all aspects of this activity</w:t>
      </w:r>
      <w:r>
        <w:rPr>
          <w:rFonts w:ascii="Arial" w:hAnsi="Arial" w:cs="Arial"/>
        </w:rPr>
        <w:t>;</w:t>
      </w:r>
    </w:p>
    <w:p w14:paraId="5051FA75" w14:textId="77777777" w:rsidR="00AB5552" w:rsidRDefault="00AB5552" w:rsidP="00AB5552">
      <w:pPr>
        <w:pStyle w:val="ListParagraph"/>
        <w:rPr>
          <w:rFonts w:ascii="Arial" w:hAnsi="Arial" w:cs="Arial"/>
        </w:rPr>
      </w:pPr>
    </w:p>
    <w:p w14:paraId="757E5B13" w14:textId="337F1914" w:rsidR="00E069D7" w:rsidRPr="00AB5552" w:rsidRDefault="00D55E07" w:rsidP="00AB5552">
      <w:pPr>
        <w:pStyle w:val="ListParagraph"/>
        <w:numPr>
          <w:ilvl w:val="0"/>
          <w:numId w:val="3"/>
        </w:numPr>
        <w:rPr>
          <w:rFonts w:ascii="Arial" w:hAnsi="Arial" w:cs="Arial"/>
        </w:rPr>
      </w:pPr>
      <w:r w:rsidRPr="0033444F">
        <w:rPr>
          <w:rFonts w:ascii="Arial" w:hAnsi="Arial" w:cs="Arial"/>
        </w:rPr>
        <w:t>P</w:t>
      </w:r>
      <w:r w:rsidR="006534CD" w:rsidRPr="0033444F">
        <w:rPr>
          <w:rFonts w:ascii="Arial" w:hAnsi="Arial" w:cs="Arial"/>
        </w:rPr>
        <w:t>roactively plan, produce and disseminate L</w:t>
      </w:r>
      <w:r w:rsidR="00E44F19">
        <w:rPr>
          <w:rFonts w:ascii="Arial" w:hAnsi="Arial" w:cs="Arial"/>
        </w:rPr>
        <w:t>C</w:t>
      </w:r>
      <w:r w:rsidR="006534CD" w:rsidRPr="0033444F">
        <w:rPr>
          <w:rFonts w:ascii="Arial" w:hAnsi="Arial" w:cs="Arial"/>
        </w:rPr>
        <w:t xml:space="preserve">NI </w:t>
      </w:r>
      <w:r w:rsidR="001D6D33" w:rsidRPr="0033444F">
        <w:rPr>
          <w:rFonts w:ascii="Arial" w:hAnsi="Arial" w:cs="Arial"/>
        </w:rPr>
        <w:t xml:space="preserve">communications </w:t>
      </w:r>
      <w:r w:rsidR="006534CD" w:rsidRPr="0033444F">
        <w:rPr>
          <w:rFonts w:ascii="Arial" w:hAnsi="Arial" w:cs="Arial"/>
        </w:rPr>
        <w:t xml:space="preserve">to </w:t>
      </w:r>
      <w:r w:rsidR="003A3C7E">
        <w:rPr>
          <w:rFonts w:ascii="Arial" w:hAnsi="Arial" w:cs="Arial"/>
        </w:rPr>
        <w:t>build awareness of</w:t>
      </w:r>
      <w:r w:rsidR="006534CD" w:rsidRPr="0033444F">
        <w:rPr>
          <w:rFonts w:ascii="Arial" w:hAnsi="Arial" w:cs="Arial"/>
        </w:rPr>
        <w:t xml:space="preserve"> L</w:t>
      </w:r>
      <w:r w:rsidR="00E44F19">
        <w:rPr>
          <w:rFonts w:ascii="Arial" w:hAnsi="Arial" w:cs="Arial"/>
        </w:rPr>
        <w:t>C</w:t>
      </w:r>
      <w:r w:rsidR="006534CD" w:rsidRPr="0033444F">
        <w:rPr>
          <w:rFonts w:ascii="Arial" w:hAnsi="Arial" w:cs="Arial"/>
        </w:rPr>
        <w:t xml:space="preserve">NI’s strategic priorities, including </w:t>
      </w:r>
      <w:r w:rsidR="00405CC0" w:rsidRPr="0033444F">
        <w:rPr>
          <w:rFonts w:ascii="Arial" w:hAnsi="Arial" w:cs="Arial"/>
        </w:rPr>
        <w:t xml:space="preserve">through </w:t>
      </w:r>
      <w:r w:rsidR="006534CD" w:rsidRPr="0033444F">
        <w:rPr>
          <w:rFonts w:ascii="Arial" w:hAnsi="Arial" w:cs="Arial"/>
        </w:rPr>
        <w:t xml:space="preserve">high quality </w:t>
      </w:r>
      <w:r w:rsidR="000F7079" w:rsidRPr="0033444F">
        <w:rPr>
          <w:rFonts w:ascii="Arial" w:hAnsi="Arial" w:cs="Arial"/>
        </w:rPr>
        <w:t>communications, information, external affairs and marketing activities</w:t>
      </w:r>
      <w:r w:rsidR="006534CD" w:rsidRPr="0033444F">
        <w:rPr>
          <w:rFonts w:ascii="Arial" w:hAnsi="Arial" w:cs="Arial"/>
        </w:rPr>
        <w:t xml:space="preserve"> that supports generalist advisers, informs policy and public debate and enables the general public to understand their rights and entitlements;</w:t>
      </w:r>
    </w:p>
    <w:p w14:paraId="0B78E317" w14:textId="77777777" w:rsidR="00E069D7" w:rsidRPr="0033444F" w:rsidRDefault="00E069D7" w:rsidP="00E069D7">
      <w:pPr>
        <w:pStyle w:val="ListParagraph"/>
        <w:rPr>
          <w:rFonts w:ascii="Arial" w:hAnsi="Arial" w:cs="Arial"/>
        </w:rPr>
      </w:pPr>
    </w:p>
    <w:p w14:paraId="4DA26548" w14:textId="5188FE85" w:rsidR="00BD639D" w:rsidRPr="0033444F" w:rsidRDefault="005810EF" w:rsidP="00BD639D">
      <w:pPr>
        <w:pStyle w:val="ListParagraph"/>
        <w:numPr>
          <w:ilvl w:val="0"/>
          <w:numId w:val="3"/>
        </w:numPr>
        <w:rPr>
          <w:rFonts w:ascii="Arial" w:hAnsi="Arial" w:cs="Arial"/>
        </w:rPr>
      </w:pPr>
      <w:r w:rsidRPr="0033444F">
        <w:rPr>
          <w:rFonts w:ascii="Arial" w:hAnsi="Arial" w:cs="Arial"/>
        </w:rPr>
        <w:t>M</w:t>
      </w:r>
      <w:r w:rsidR="00187D6A" w:rsidRPr="0033444F">
        <w:rPr>
          <w:rFonts w:ascii="Arial" w:hAnsi="Arial" w:cs="Arial"/>
        </w:rPr>
        <w:t xml:space="preserve">aintain </w:t>
      </w:r>
      <w:r w:rsidRPr="0033444F">
        <w:rPr>
          <w:rFonts w:ascii="Arial" w:hAnsi="Arial" w:cs="Arial"/>
        </w:rPr>
        <w:t xml:space="preserve">good </w:t>
      </w:r>
      <w:r w:rsidR="00187D6A" w:rsidRPr="0033444F">
        <w:rPr>
          <w:rFonts w:ascii="Arial" w:hAnsi="Arial" w:cs="Arial"/>
        </w:rPr>
        <w:t>awareness of developments relating to the L</w:t>
      </w:r>
      <w:r w:rsidR="00BC2A6C">
        <w:rPr>
          <w:rFonts w:ascii="Arial" w:hAnsi="Arial" w:cs="Arial"/>
        </w:rPr>
        <w:t>C</w:t>
      </w:r>
      <w:r w:rsidR="00187D6A" w:rsidRPr="0033444F">
        <w:rPr>
          <w:rFonts w:ascii="Arial" w:hAnsi="Arial" w:cs="Arial"/>
        </w:rPr>
        <w:t>NI’s areas of work and objectives</w:t>
      </w:r>
      <w:r w:rsidR="003C3CA7" w:rsidRPr="0033444F">
        <w:rPr>
          <w:rFonts w:ascii="Arial" w:hAnsi="Arial" w:cs="Arial"/>
        </w:rPr>
        <w:t xml:space="preserve"> and</w:t>
      </w:r>
      <w:r w:rsidR="00187D6A" w:rsidRPr="0033444F">
        <w:rPr>
          <w:rFonts w:ascii="Arial" w:hAnsi="Arial" w:cs="Arial"/>
        </w:rPr>
        <w:t xml:space="preserve"> provid</w:t>
      </w:r>
      <w:r w:rsidR="003C3CA7" w:rsidRPr="0033444F">
        <w:rPr>
          <w:rFonts w:ascii="Arial" w:hAnsi="Arial" w:cs="Arial"/>
        </w:rPr>
        <w:t>e</w:t>
      </w:r>
      <w:r w:rsidR="00187D6A" w:rsidRPr="0033444F">
        <w:rPr>
          <w:rFonts w:ascii="Arial" w:hAnsi="Arial" w:cs="Arial"/>
        </w:rPr>
        <w:t xml:space="preserve"> advice to the </w:t>
      </w:r>
      <w:r w:rsidR="00BC2A6C">
        <w:rPr>
          <w:rFonts w:ascii="Arial" w:hAnsi="Arial" w:cs="Arial"/>
        </w:rPr>
        <w:t>s</w:t>
      </w:r>
      <w:r w:rsidR="00187D6A" w:rsidRPr="0033444F">
        <w:rPr>
          <w:rFonts w:ascii="Arial" w:hAnsi="Arial" w:cs="Arial"/>
        </w:rPr>
        <w:t xml:space="preserve">enior </w:t>
      </w:r>
      <w:r w:rsidR="00BC2A6C">
        <w:rPr>
          <w:rFonts w:ascii="Arial" w:hAnsi="Arial" w:cs="Arial"/>
        </w:rPr>
        <w:t>t</w:t>
      </w:r>
      <w:r w:rsidR="00187D6A" w:rsidRPr="0033444F">
        <w:rPr>
          <w:rFonts w:ascii="Arial" w:hAnsi="Arial" w:cs="Arial"/>
        </w:rPr>
        <w:t xml:space="preserve">eam and </w:t>
      </w:r>
      <w:r w:rsidR="003C3CA7" w:rsidRPr="0033444F">
        <w:rPr>
          <w:rFonts w:ascii="Arial" w:hAnsi="Arial" w:cs="Arial"/>
        </w:rPr>
        <w:t xml:space="preserve">colleagues on all aspects of </w:t>
      </w:r>
      <w:r w:rsidR="00187D6A" w:rsidRPr="0033444F">
        <w:rPr>
          <w:rFonts w:ascii="Arial" w:hAnsi="Arial" w:cs="Arial"/>
        </w:rPr>
        <w:t>communications</w:t>
      </w:r>
      <w:r w:rsidR="00E866F6">
        <w:rPr>
          <w:rFonts w:ascii="Arial" w:hAnsi="Arial" w:cs="Arial"/>
        </w:rPr>
        <w:t xml:space="preserve"> and marketing</w:t>
      </w:r>
      <w:r w:rsidR="00187D6A" w:rsidRPr="0033444F">
        <w:rPr>
          <w:rFonts w:ascii="Arial" w:hAnsi="Arial" w:cs="Arial"/>
        </w:rPr>
        <w:t>;</w:t>
      </w:r>
    </w:p>
    <w:p w14:paraId="6A1461E1" w14:textId="77777777" w:rsidR="00BD639D" w:rsidRPr="0033444F" w:rsidRDefault="00BD639D" w:rsidP="00BD639D">
      <w:pPr>
        <w:pStyle w:val="ListParagraph"/>
        <w:rPr>
          <w:rFonts w:ascii="Arial" w:hAnsi="Arial" w:cs="Arial"/>
        </w:rPr>
      </w:pPr>
    </w:p>
    <w:p w14:paraId="7465F772" w14:textId="0F990910" w:rsidR="00BD639D" w:rsidRPr="0033444F" w:rsidRDefault="00AB0BB9" w:rsidP="00BD639D">
      <w:pPr>
        <w:pStyle w:val="ListParagraph"/>
        <w:numPr>
          <w:ilvl w:val="0"/>
          <w:numId w:val="3"/>
        </w:numPr>
        <w:rPr>
          <w:rFonts w:ascii="Arial" w:hAnsi="Arial" w:cs="Arial"/>
        </w:rPr>
      </w:pPr>
      <w:r w:rsidRPr="0033444F">
        <w:rPr>
          <w:rFonts w:ascii="Arial" w:hAnsi="Arial" w:cs="Arial"/>
        </w:rPr>
        <w:t>Develop and manage media relations and act as contact point for media queries</w:t>
      </w:r>
      <w:r w:rsidR="00E866F6">
        <w:rPr>
          <w:rFonts w:ascii="Arial" w:hAnsi="Arial" w:cs="Arial"/>
        </w:rPr>
        <w:t>;</w:t>
      </w:r>
      <w:r w:rsidRPr="0033444F">
        <w:rPr>
          <w:rFonts w:ascii="Arial" w:hAnsi="Arial" w:cs="Arial"/>
        </w:rPr>
        <w:t xml:space="preserve"> </w:t>
      </w:r>
      <w:r w:rsidR="000A4C16" w:rsidRPr="0033444F">
        <w:rPr>
          <w:rFonts w:ascii="Arial" w:hAnsi="Arial" w:cs="Arial"/>
        </w:rPr>
        <w:t xml:space="preserve">provide effective and timely media and public relations advice and support to the organisation as required and author high quality and timely copy for media </w:t>
      </w:r>
      <w:r w:rsidRPr="0033444F">
        <w:rPr>
          <w:rFonts w:ascii="Arial" w:hAnsi="Arial" w:cs="Arial"/>
        </w:rPr>
        <w:t>and undertak</w:t>
      </w:r>
      <w:r w:rsidR="00ED3973" w:rsidRPr="0033444F">
        <w:rPr>
          <w:rFonts w:ascii="Arial" w:hAnsi="Arial" w:cs="Arial"/>
        </w:rPr>
        <w:t>e</w:t>
      </w:r>
      <w:r w:rsidRPr="0033444F">
        <w:rPr>
          <w:rFonts w:ascii="Arial" w:hAnsi="Arial" w:cs="Arial"/>
        </w:rPr>
        <w:t xml:space="preserve"> such media work as required to support the Law Centre NI’s objectives;</w:t>
      </w:r>
    </w:p>
    <w:p w14:paraId="06D2D6BA" w14:textId="77777777" w:rsidR="00BD639D" w:rsidRPr="0033444F" w:rsidRDefault="00BD639D" w:rsidP="00BD639D">
      <w:pPr>
        <w:pStyle w:val="ListParagraph"/>
        <w:rPr>
          <w:rFonts w:ascii="Arial" w:hAnsi="Arial" w:cs="Arial"/>
        </w:rPr>
      </w:pPr>
    </w:p>
    <w:p w14:paraId="50FFD5E3" w14:textId="77777777" w:rsidR="00BD639D" w:rsidRPr="0033444F" w:rsidRDefault="00ED3973" w:rsidP="00BD639D">
      <w:pPr>
        <w:pStyle w:val="ListParagraph"/>
        <w:numPr>
          <w:ilvl w:val="0"/>
          <w:numId w:val="3"/>
        </w:numPr>
        <w:rPr>
          <w:rFonts w:ascii="Arial" w:hAnsi="Arial" w:cs="Arial"/>
        </w:rPr>
      </w:pPr>
      <w:r w:rsidRPr="0033444F">
        <w:rPr>
          <w:rFonts w:ascii="Arial" w:hAnsi="Arial" w:cs="Arial"/>
        </w:rPr>
        <w:lastRenderedPageBreak/>
        <w:t>Compl</w:t>
      </w:r>
      <w:r w:rsidR="00187D6A" w:rsidRPr="0033444F">
        <w:rPr>
          <w:rFonts w:ascii="Arial" w:hAnsi="Arial" w:cs="Arial"/>
        </w:rPr>
        <w:t>e</w:t>
      </w:r>
      <w:r w:rsidRPr="0033444F">
        <w:rPr>
          <w:rFonts w:ascii="Arial" w:hAnsi="Arial" w:cs="Arial"/>
        </w:rPr>
        <w:t>te</w:t>
      </w:r>
      <w:r w:rsidR="00187D6A" w:rsidRPr="0033444F">
        <w:rPr>
          <w:rFonts w:ascii="Arial" w:hAnsi="Arial" w:cs="Arial"/>
        </w:rPr>
        <w:t xml:space="preserve"> periodic stakeholder mapping to ensure that information, communications and marketing activities are appropriately targeted;</w:t>
      </w:r>
    </w:p>
    <w:p w14:paraId="01BD471A" w14:textId="77777777" w:rsidR="00BD639D" w:rsidRPr="0033444F" w:rsidRDefault="00BD639D" w:rsidP="00BD639D">
      <w:pPr>
        <w:pStyle w:val="ListParagraph"/>
        <w:rPr>
          <w:rFonts w:ascii="Arial" w:hAnsi="Arial" w:cs="Arial"/>
        </w:rPr>
      </w:pPr>
    </w:p>
    <w:p w14:paraId="2D5B2F8C" w14:textId="77777777" w:rsidR="00BD639D" w:rsidRPr="0033444F" w:rsidRDefault="00ED3973" w:rsidP="00BD639D">
      <w:pPr>
        <w:pStyle w:val="ListParagraph"/>
        <w:numPr>
          <w:ilvl w:val="0"/>
          <w:numId w:val="3"/>
        </w:numPr>
        <w:rPr>
          <w:rFonts w:ascii="Arial" w:hAnsi="Arial" w:cs="Arial"/>
        </w:rPr>
      </w:pPr>
      <w:r w:rsidRPr="0033444F">
        <w:rPr>
          <w:rFonts w:ascii="Arial" w:hAnsi="Arial" w:cs="Arial"/>
        </w:rPr>
        <w:t>Develop</w:t>
      </w:r>
      <w:r w:rsidR="00881D4C" w:rsidRPr="0033444F">
        <w:rPr>
          <w:rFonts w:ascii="Arial" w:hAnsi="Arial" w:cs="Arial"/>
        </w:rPr>
        <w:t xml:space="preserve">, </w:t>
      </w:r>
      <w:r w:rsidR="00A64A16" w:rsidRPr="0033444F">
        <w:rPr>
          <w:rFonts w:ascii="Arial" w:hAnsi="Arial" w:cs="Arial"/>
        </w:rPr>
        <w:t>maint</w:t>
      </w:r>
      <w:r w:rsidRPr="0033444F">
        <w:rPr>
          <w:rFonts w:ascii="Arial" w:hAnsi="Arial" w:cs="Arial"/>
        </w:rPr>
        <w:t>ain</w:t>
      </w:r>
      <w:r w:rsidR="00A64A16" w:rsidRPr="0033444F">
        <w:rPr>
          <w:rFonts w:ascii="Arial" w:hAnsi="Arial" w:cs="Arial"/>
        </w:rPr>
        <w:t xml:space="preserve"> </w:t>
      </w:r>
      <w:r w:rsidR="00881D4C" w:rsidRPr="0033444F">
        <w:rPr>
          <w:rFonts w:ascii="Arial" w:hAnsi="Arial" w:cs="Arial"/>
        </w:rPr>
        <w:t>and updat</w:t>
      </w:r>
      <w:r w:rsidRPr="0033444F">
        <w:rPr>
          <w:rFonts w:ascii="Arial" w:hAnsi="Arial" w:cs="Arial"/>
        </w:rPr>
        <w:t xml:space="preserve">e </w:t>
      </w:r>
      <w:r w:rsidR="00A64A16" w:rsidRPr="0033444F">
        <w:rPr>
          <w:rFonts w:ascii="Arial" w:hAnsi="Arial" w:cs="Arial"/>
        </w:rPr>
        <w:t>L</w:t>
      </w:r>
      <w:r w:rsidRPr="0033444F">
        <w:rPr>
          <w:rFonts w:ascii="Arial" w:hAnsi="Arial" w:cs="Arial"/>
        </w:rPr>
        <w:t xml:space="preserve">CNI’s </w:t>
      </w:r>
      <w:r w:rsidR="00A64A16" w:rsidRPr="0033444F">
        <w:rPr>
          <w:rFonts w:ascii="Arial" w:hAnsi="Arial" w:cs="Arial"/>
        </w:rPr>
        <w:t>website,</w:t>
      </w:r>
      <w:r w:rsidR="00881D4C" w:rsidRPr="0033444F">
        <w:rPr>
          <w:rFonts w:ascii="Arial" w:hAnsi="Arial" w:cs="Arial"/>
        </w:rPr>
        <w:t xml:space="preserve"> </w:t>
      </w:r>
      <w:r w:rsidR="00B308AB" w:rsidRPr="0033444F">
        <w:rPr>
          <w:rFonts w:ascii="Arial" w:hAnsi="Arial" w:cs="Arial"/>
        </w:rPr>
        <w:t xml:space="preserve">with </w:t>
      </w:r>
      <w:r w:rsidR="00881D4C" w:rsidRPr="0033444F">
        <w:rPr>
          <w:rFonts w:ascii="Arial" w:hAnsi="Arial" w:cs="Arial"/>
        </w:rPr>
        <w:t xml:space="preserve">responsibility for </w:t>
      </w:r>
      <w:r w:rsidR="00A64A16" w:rsidRPr="0033444F">
        <w:rPr>
          <w:rFonts w:ascii="Arial" w:hAnsi="Arial" w:cs="Arial"/>
        </w:rPr>
        <w:t>content</w:t>
      </w:r>
      <w:r w:rsidR="00881D4C" w:rsidRPr="0033444F">
        <w:rPr>
          <w:rFonts w:ascii="Arial" w:hAnsi="Arial" w:cs="Arial"/>
        </w:rPr>
        <w:t>;</w:t>
      </w:r>
    </w:p>
    <w:p w14:paraId="1E3BE5E7" w14:textId="77777777" w:rsidR="00BD639D" w:rsidRPr="0033444F" w:rsidRDefault="00BD639D" w:rsidP="00BD639D">
      <w:pPr>
        <w:pStyle w:val="ListParagraph"/>
        <w:rPr>
          <w:rFonts w:ascii="Arial" w:hAnsi="Arial" w:cs="Arial"/>
        </w:rPr>
      </w:pPr>
    </w:p>
    <w:p w14:paraId="400858F5" w14:textId="77777777" w:rsidR="00C64763" w:rsidRPr="0033444F" w:rsidRDefault="00C64763" w:rsidP="00C64763">
      <w:pPr>
        <w:pStyle w:val="ListParagraph"/>
        <w:numPr>
          <w:ilvl w:val="0"/>
          <w:numId w:val="3"/>
        </w:numPr>
        <w:rPr>
          <w:rFonts w:ascii="Arial" w:hAnsi="Arial" w:cs="Arial"/>
        </w:rPr>
      </w:pPr>
      <w:r w:rsidRPr="0033444F">
        <w:rPr>
          <w:rFonts w:ascii="Arial" w:hAnsi="Arial" w:cs="Arial"/>
        </w:rPr>
        <w:t>Lead responsible owner of LCNI’s social media profile;</w:t>
      </w:r>
    </w:p>
    <w:p w14:paraId="6C6D4DA9" w14:textId="77777777" w:rsidR="00C64763" w:rsidRDefault="00C64763" w:rsidP="00C64763">
      <w:pPr>
        <w:pStyle w:val="ListParagraph"/>
        <w:rPr>
          <w:rFonts w:ascii="Arial" w:hAnsi="Arial" w:cs="Arial"/>
        </w:rPr>
      </w:pPr>
    </w:p>
    <w:p w14:paraId="01906E36" w14:textId="1134EBDA" w:rsidR="00BD639D" w:rsidRPr="0033444F" w:rsidRDefault="00755203" w:rsidP="00BD639D">
      <w:pPr>
        <w:pStyle w:val="ListParagraph"/>
        <w:numPr>
          <w:ilvl w:val="0"/>
          <w:numId w:val="3"/>
        </w:numPr>
        <w:rPr>
          <w:rFonts w:ascii="Arial" w:hAnsi="Arial" w:cs="Arial"/>
        </w:rPr>
      </w:pPr>
      <w:r w:rsidRPr="0033444F">
        <w:rPr>
          <w:rFonts w:ascii="Arial" w:hAnsi="Arial" w:cs="Arial"/>
        </w:rPr>
        <w:t xml:space="preserve">Produce </w:t>
      </w:r>
      <w:r w:rsidR="00A64A16" w:rsidRPr="0033444F">
        <w:rPr>
          <w:rFonts w:ascii="Arial" w:hAnsi="Arial" w:cs="Arial"/>
        </w:rPr>
        <w:t>the L</w:t>
      </w:r>
      <w:r w:rsidR="00C64763">
        <w:rPr>
          <w:rFonts w:ascii="Arial" w:hAnsi="Arial" w:cs="Arial"/>
        </w:rPr>
        <w:t>C</w:t>
      </w:r>
      <w:r w:rsidR="008211BD" w:rsidRPr="0033444F">
        <w:rPr>
          <w:rFonts w:ascii="Arial" w:hAnsi="Arial" w:cs="Arial"/>
        </w:rPr>
        <w:t>NI</w:t>
      </w:r>
      <w:r w:rsidR="00A64A16" w:rsidRPr="0033444F">
        <w:rPr>
          <w:rFonts w:ascii="Arial" w:hAnsi="Arial" w:cs="Arial"/>
        </w:rPr>
        <w:t>’s annual impact report and other documents</w:t>
      </w:r>
      <w:r w:rsidR="00C64763">
        <w:rPr>
          <w:rFonts w:ascii="Arial" w:hAnsi="Arial" w:cs="Arial"/>
        </w:rPr>
        <w:t>,</w:t>
      </w:r>
      <w:r w:rsidR="00A64A16" w:rsidRPr="0033444F">
        <w:rPr>
          <w:rFonts w:ascii="Arial" w:hAnsi="Arial" w:cs="Arial"/>
        </w:rPr>
        <w:t xml:space="preserve"> as required; </w:t>
      </w:r>
    </w:p>
    <w:p w14:paraId="4417EF5B" w14:textId="77777777" w:rsidR="00BD639D" w:rsidRPr="0033444F" w:rsidRDefault="00BD639D" w:rsidP="00BD639D">
      <w:pPr>
        <w:pStyle w:val="ListParagraph"/>
        <w:rPr>
          <w:rFonts w:ascii="Arial" w:hAnsi="Arial" w:cs="Arial"/>
        </w:rPr>
      </w:pPr>
    </w:p>
    <w:p w14:paraId="69E27119" w14:textId="46A36E6F" w:rsidR="00BD639D" w:rsidRPr="0033444F" w:rsidRDefault="00B308AB" w:rsidP="00BD639D">
      <w:pPr>
        <w:pStyle w:val="ListParagraph"/>
        <w:numPr>
          <w:ilvl w:val="0"/>
          <w:numId w:val="3"/>
        </w:numPr>
        <w:rPr>
          <w:rFonts w:ascii="Arial" w:hAnsi="Arial" w:cs="Arial"/>
        </w:rPr>
      </w:pPr>
      <w:r w:rsidRPr="0033444F">
        <w:rPr>
          <w:rFonts w:ascii="Arial" w:hAnsi="Arial" w:cs="Arial"/>
        </w:rPr>
        <w:t>W</w:t>
      </w:r>
      <w:r w:rsidR="00A64A16" w:rsidRPr="0033444F">
        <w:rPr>
          <w:rFonts w:ascii="Arial" w:hAnsi="Arial" w:cs="Arial"/>
        </w:rPr>
        <w:t>ork with colleagues and other stakeholders to effectively organise, co-ordinate, communicate and market L</w:t>
      </w:r>
      <w:r w:rsidR="00C64763">
        <w:rPr>
          <w:rFonts w:ascii="Arial" w:hAnsi="Arial" w:cs="Arial"/>
        </w:rPr>
        <w:t>C</w:t>
      </w:r>
      <w:r w:rsidR="008211BD" w:rsidRPr="0033444F">
        <w:rPr>
          <w:rFonts w:ascii="Arial" w:hAnsi="Arial" w:cs="Arial"/>
        </w:rPr>
        <w:t>NI</w:t>
      </w:r>
      <w:r w:rsidR="00A64A16" w:rsidRPr="0033444F">
        <w:rPr>
          <w:rFonts w:ascii="Arial" w:hAnsi="Arial" w:cs="Arial"/>
        </w:rPr>
        <w:t xml:space="preserve"> events;</w:t>
      </w:r>
    </w:p>
    <w:p w14:paraId="2F19ABEB" w14:textId="77777777" w:rsidR="00BD639D" w:rsidRPr="0033444F" w:rsidRDefault="00BD639D" w:rsidP="00BD639D">
      <w:pPr>
        <w:pStyle w:val="ListParagraph"/>
        <w:rPr>
          <w:rFonts w:ascii="Arial" w:hAnsi="Arial" w:cs="Arial"/>
        </w:rPr>
      </w:pPr>
    </w:p>
    <w:p w14:paraId="6DD3F159" w14:textId="6FB6F413" w:rsidR="00BD639D" w:rsidRPr="00640C51" w:rsidRDefault="00BD639D" w:rsidP="00640C51">
      <w:pPr>
        <w:pStyle w:val="ListParagraph"/>
        <w:numPr>
          <w:ilvl w:val="0"/>
          <w:numId w:val="3"/>
        </w:numPr>
        <w:rPr>
          <w:rFonts w:ascii="Arial" w:hAnsi="Arial" w:cs="Arial"/>
        </w:rPr>
      </w:pPr>
      <w:r w:rsidRPr="0033444F">
        <w:rPr>
          <w:rFonts w:ascii="Arial" w:hAnsi="Arial" w:cs="Arial"/>
        </w:rPr>
        <w:t>I</w:t>
      </w:r>
      <w:r w:rsidR="00A64A16" w:rsidRPr="0033444F">
        <w:rPr>
          <w:rFonts w:ascii="Arial" w:hAnsi="Arial" w:cs="Arial"/>
        </w:rPr>
        <w:t>dentify opportunities for income generation, agree targets and implement</w:t>
      </w:r>
      <w:r w:rsidR="00C64763">
        <w:rPr>
          <w:rFonts w:ascii="Arial" w:hAnsi="Arial" w:cs="Arial"/>
        </w:rPr>
        <w:t>,</w:t>
      </w:r>
      <w:r w:rsidR="00A64A16" w:rsidRPr="0033444F">
        <w:rPr>
          <w:rFonts w:ascii="Arial" w:hAnsi="Arial" w:cs="Arial"/>
        </w:rPr>
        <w:t xml:space="preserve"> as appropriate</w:t>
      </w:r>
      <w:r w:rsidR="00640C51">
        <w:rPr>
          <w:rFonts w:ascii="Arial" w:hAnsi="Arial" w:cs="Arial"/>
        </w:rPr>
        <w:t xml:space="preserve"> and i</w:t>
      </w:r>
      <w:r w:rsidR="00A64A16" w:rsidRPr="00640C51">
        <w:rPr>
          <w:rFonts w:ascii="Arial" w:hAnsi="Arial" w:cs="Arial"/>
        </w:rPr>
        <w:t>dentify and maximise organisational development opportunities</w:t>
      </w:r>
      <w:r w:rsidR="00DC71C3" w:rsidRPr="00640C51">
        <w:rPr>
          <w:rFonts w:ascii="Arial" w:hAnsi="Arial" w:cs="Arial"/>
        </w:rPr>
        <w:t>;</w:t>
      </w:r>
    </w:p>
    <w:p w14:paraId="76DEE149" w14:textId="77777777" w:rsidR="00BD639D" w:rsidRPr="0033444F" w:rsidRDefault="00BD639D" w:rsidP="00BD639D">
      <w:pPr>
        <w:pStyle w:val="ListParagraph"/>
        <w:rPr>
          <w:rFonts w:ascii="Arial" w:hAnsi="Arial" w:cs="Arial"/>
        </w:rPr>
      </w:pPr>
    </w:p>
    <w:p w14:paraId="5DCD2BF4" w14:textId="4998483C" w:rsidR="00A64A16" w:rsidRPr="0033444F" w:rsidRDefault="00B17446" w:rsidP="00BD639D">
      <w:pPr>
        <w:pStyle w:val="ListParagraph"/>
        <w:numPr>
          <w:ilvl w:val="0"/>
          <w:numId w:val="3"/>
        </w:numPr>
        <w:rPr>
          <w:rFonts w:ascii="Arial" w:hAnsi="Arial" w:cs="Arial"/>
        </w:rPr>
      </w:pPr>
      <w:r w:rsidRPr="0033444F">
        <w:rPr>
          <w:rFonts w:ascii="Arial" w:hAnsi="Arial" w:cs="Arial"/>
        </w:rPr>
        <w:t>M</w:t>
      </w:r>
      <w:r w:rsidR="00A64A16" w:rsidRPr="0033444F">
        <w:rPr>
          <w:rFonts w:ascii="Arial" w:hAnsi="Arial" w:cs="Arial"/>
        </w:rPr>
        <w:t xml:space="preserve">onitor and undertake statistical analysis of information, communications and marketing activity and report on communications and marketing activity, including to </w:t>
      </w:r>
      <w:r w:rsidR="008211BD" w:rsidRPr="0033444F">
        <w:rPr>
          <w:rFonts w:ascii="Arial" w:hAnsi="Arial" w:cs="Arial"/>
        </w:rPr>
        <w:t>L</w:t>
      </w:r>
      <w:r w:rsidR="00C64763">
        <w:rPr>
          <w:rFonts w:ascii="Arial" w:hAnsi="Arial" w:cs="Arial"/>
        </w:rPr>
        <w:t>C</w:t>
      </w:r>
      <w:r w:rsidR="00A64A16" w:rsidRPr="0033444F">
        <w:rPr>
          <w:rFonts w:ascii="Arial" w:hAnsi="Arial" w:cs="Arial"/>
        </w:rPr>
        <w:t>NI management team.</w:t>
      </w:r>
    </w:p>
    <w:p w14:paraId="5DCD2BF5" w14:textId="77777777" w:rsidR="00A64A16" w:rsidRPr="0033444F" w:rsidRDefault="00A64A16" w:rsidP="00A64A16">
      <w:pPr>
        <w:pStyle w:val="ListParagraph"/>
        <w:rPr>
          <w:rFonts w:ascii="Arial" w:hAnsi="Arial" w:cs="Arial"/>
        </w:rPr>
      </w:pPr>
    </w:p>
    <w:p w14:paraId="5DCD2BF6" w14:textId="74AE5F7D" w:rsidR="00A64A16" w:rsidRPr="0033444F" w:rsidRDefault="008211BD" w:rsidP="0063220A">
      <w:pPr>
        <w:rPr>
          <w:rFonts w:ascii="Arial" w:hAnsi="Arial" w:cs="Arial"/>
          <w:b/>
        </w:rPr>
      </w:pPr>
      <w:r w:rsidRPr="0033444F">
        <w:rPr>
          <w:rFonts w:ascii="Arial" w:hAnsi="Arial" w:cs="Arial"/>
          <w:b/>
        </w:rPr>
        <w:t>O</w:t>
      </w:r>
      <w:r w:rsidR="0063220A" w:rsidRPr="0033444F">
        <w:rPr>
          <w:rFonts w:ascii="Arial" w:hAnsi="Arial" w:cs="Arial"/>
          <w:b/>
        </w:rPr>
        <w:t>THER DUTIES</w:t>
      </w:r>
    </w:p>
    <w:p w14:paraId="43280B87" w14:textId="52CE68A3" w:rsidR="0063220A" w:rsidRPr="0033444F" w:rsidRDefault="00B17446" w:rsidP="0063220A">
      <w:pPr>
        <w:pStyle w:val="ListParagraph"/>
        <w:numPr>
          <w:ilvl w:val="0"/>
          <w:numId w:val="4"/>
        </w:numPr>
        <w:rPr>
          <w:rFonts w:ascii="Arial" w:hAnsi="Arial" w:cs="Arial"/>
        </w:rPr>
      </w:pPr>
      <w:r w:rsidRPr="0033444F">
        <w:rPr>
          <w:rFonts w:ascii="Arial" w:hAnsi="Arial" w:cs="Arial"/>
        </w:rPr>
        <w:t>R</w:t>
      </w:r>
      <w:r w:rsidR="00A64A16" w:rsidRPr="0033444F">
        <w:rPr>
          <w:rFonts w:ascii="Arial" w:hAnsi="Arial" w:cs="Arial"/>
        </w:rPr>
        <w:t>epresent the L</w:t>
      </w:r>
      <w:r w:rsidR="00C64763">
        <w:rPr>
          <w:rFonts w:ascii="Arial" w:hAnsi="Arial" w:cs="Arial"/>
        </w:rPr>
        <w:t>C</w:t>
      </w:r>
      <w:r w:rsidR="008211BD" w:rsidRPr="0033444F">
        <w:rPr>
          <w:rFonts w:ascii="Arial" w:hAnsi="Arial" w:cs="Arial"/>
        </w:rPr>
        <w:t>NI</w:t>
      </w:r>
      <w:r w:rsidR="00A64A16" w:rsidRPr="0033444F">
        <w:rPr>
          <w:rFonts w:ascii="Arial" w:hAnsi="Arial" w:cs="Arial"/>
        </w:rPr>
        <w:t xml:space="preserve"> to external stakeholders and organisations as required;</w:t>
      </w:r>
    </w:p>
    <w:p w14:paraId="5F24F1FD" w14:textId="77777777" w:rsidR="0063220A" w:rsidRPr="0033444F" w:rsidRDefault="0063220A" w:rsidP="0063220A">
      <w:pPr>
        <w:pStyle w:val="ListParagraph"/>
        <w:rPr>
          <w:rFonts w:ascii="Arial" w:hAnsi="Arial" w:cs="Arial"/>
        </w:rPr>
      </w:pPr>
    </w:p>
    <w:p w14:paraId="640A39BE" w14:textId="3703A358" w:rsidR="0063220A" w:rsidRPr="0033444F" w:rsidRDefault="00B17446" w:rsidP="0063220A">
      <w:pPr>
        <w:pStyle w:val="ListParagraph"/>
        <w:numPr>
          <w:ilvl w:val="0"/>
          <w:numId w:val="4"/>
        </w:numPr>
        <w:rPr>
          <w:rFonts w:ascii="Arial" w:hAnsi="Arial" w:cs="Arial"/>
        </w:rPr>
      </w:pPr>
      <w:r w:rsidRPr="0033444F">
        <w:rPr>
          <w:rFonts w:ascii="Arial" w:hAnsi="Arial" w:cs="Arial"/>
        </w:rPr>
        <w:t>A</w:t>
      </w:r>
      <w:r w:rsidR="00A64A16" w:rsidRPr="0033444F">
        <w:rPr>
          <w:rFonts w:ascii="Arial" w:hAnsi="Arial" w:cs="Arial"/>
        </w:rPr>
        <w:t>ct as an ambassador for L</w:t>
      </w:r>
      <w:r w:rsidR="00C64763">
        <w:rPr>
          <w:rFonts w:ascii="Arial" w:hAnsi="Arial" w:cs="Arial"/>
        </w:rPr>
        <w:t>C</w:t>
      </w:r>
      <w:r w:rsidR="008211BD" w:rsidRPr="0033444F">
        <w:rPr>
          <w:rFonts w:ascii="Arial" w:hAnsi="Arial" w:cs="Arial"/>
        </w:rPr>
        <w:t>NI</w:t>
      </w:r>
      <w:r w:rsidR="00A64A16" w:rsidRPr="0033444F">
        <w:rPr>
          <w:rFonts w:ascii="Arial" w:hAnsi="Arial" w:cs="Arial"/>
        </w:rPr>
        <w:t>, upholding its public image in all its information and communications activity;</w:t>
      </w:r>
    </w:p>
    <w:p w14:paraId="77562BD3" w14:textId="77777777" w:rsidR="0063220A" w:rsidRPr="0033444F" w:rsidRDefault="0063220A" w:rsidP="0063220A">
      <w:pPr>
        <w:pStyle w:val="ListParagraph"/>
        <w:rPr>
          <w:rFonts w:ascii="Arial" w:hAnsi="Arial" w:cs="Arial"/>
        </w:rPr>
      </w:pPr>
    </w:p>
    <w:p w14:paraId="51D0EE0D" w14:textId="77777777" w:rsidR="0063220A" w:rsidRPr="0033444F" w:rsidRDefault="00B17446" w:rsidP="0063220A">
      <w:pPr>
        <w:pStyle w:val="ListParagraph"/>
        <w:numPr>
          <w:ilvl w:val="0"/>
          <w:numId w:val="4"/>
        </w:numPr>
        <w:rPr>
          <w:rFonts w:ascii="Arial" w:hAnsi="Arial" w:cs="Arial"/>
        </w:rPr>
      </w:pPr>
      <w:r w:rsidRPr="0033444F">
        <w:rPr>
          <w:rFonts w:ascii="Arial" w:hAnsi="Arial" w:cs="Arial"/>
        </w:rPr>
        <w:t>B</w:t>
      </w:r>
      <w:r w:rsidR="00A64A16" w:rsidRPr="0033444F">
        <w:rPr>
          <w:rFonts w:ascii="Arial" w:hAnsi="Arial" w:cs="Arial"/>
        </w:rPr>
        <w:t xml:space="preserve">e available to work outside standard business hours on occasion in order </w:t>
      </w:r>
      <w:r w:rsidR="008211BD" w:rsidRPr="0033444F">
        <w:rPr>
          <w:rFonts w:ascii="Arial" w:hAnsi="Arial" w:cs="Arial"/>
        </w:rPr>
        <w:t>to meet the demands of the role;</w:t>
      </w:r>
    </w:p>
    <w:p w14:paraId="574940FD" w14:textId="77777777" w:rsidR="0063220A" w:rsidRPr="0033444F" w:rsidRDefault="0063220A" w:rsidP="0063220A">
      <w:pPr>
        <w:pStyle w:val="ListParagraph"/>
        <w:rPr>
          <w:rFonts w:ascii="Arial" w:hAnsi="Arial" w:cs="Arial"/>
        </w:rPr>
      </w:pPr>
    </w:p>
    <w:p w14:paraId="5DCD2BFE" w14:textId="72716C3D" w:rsidR="00A64A16" w:rsidRPr="00C64763" w:rsidRDefault="00B17446" w:rsidP="00C64763">
      <w:pPr>
        <w:pStyle w:val="ListParagraph"/>
        <w:numPr>
          <w:ilvl w:val="0"/>
          <w:numId w:val="4"/>
        </w:numPr>
        <w:rPr>
          <w:rFonts w:ascii="Arial" w:hAnsi="Arial" w:cs="Arial"/>
        </w:rPr>
      </w:pPr>
      <w:r w:rsidRPr="0033444F">
        <w:rPr>
          <w:rFonts w:ascii="Arial" w:hAnsi="Arial" w:cs="Arial"/>
        </w:rPr>
        <w:t>U</w:t>
      </w:r>
      <w:r w:rsidR="008211BD" w:rsidRPr="0033444F">
        <w:rPr>
          <w:rFonts w:ascii="Arial" w:hAnsi="Arial" w:cs="Arial"/>
        </w:rPr>
        <w:t>ndertake such other duties as may be required from time to time.</w:t>
      </w:r>
    </w:p>
    <w:p w14:paraId="5DCD2BFF" w14:textId="77777777" w:rsidR="00A64A16" w:rsidRPr="0033444F" w:rsidRDefault="00A64A16" w:rsidP="00A64A16">
      <w:pPr>
        <w:pStyle w:val="ListParagraph"/>
        <w:rPr>
          <w:rFonts w:ascii="Arial" w:hAnsi="Arial" w:cs="Arial"/>
        </w:rPr>
      </w:pPr>
    </w:p>
    <w:p w14:paraId="5DCD2C00" w14:textId="1EEA6AAD" w:rsidR="00A64A16" w:rsidRPr="0033444F" w:rsidRDefault="00A64A16" w:rsidP="0063220A">
      <w:pPr>
        <w:rPr>
          <w:rFonts w:ascii="Arial" w:hAnsi="Arial" w:cs="Arial"/>
          <w:b/>
        </w:rPr>
      </w:pPr>
      <w:r w:rsidRPr="0033444F">
        <w:rPr>
          <w:rFonts w:ascii="Arial" w:hAnsi="Arial" w:cs="Arial"/>
          <w:b/>
        </w:rPr>
        <w:t>P</w:t>
      </w:r>
      <w:r w:rsidR="0063220A" w:rsidRPr="0033444F">
        <w:rPr>
          <w:rFonts w:ascii="Arial" w:hAnsi="Arial" w:cs="Arial"/>
          <w:b/>
        </w:rPr>
        <w:t xml:space="preserve">ROFESSIONAL DEVELOPMENT </w:t>
      </w:r>
    </w:p>
    <w:p w14:paraId="2BD0BDB2" w14:textId="77777777" w:rsidR="0063220A" w:rsidRPr="0033444F" w:rsidRDefault="0063220A" w:rsidP="0063220A">
      <w:pPr>
        <w:pStyle w:val="ListParagraph"/>
        <w:numPr>
          <w:ilvl w:val="0"/>
          <w:numId w:val="5"/>
        </w:numPr>
        <w:rPr>
          <w:rFonts w:ascii="Arial" w:hAnsi="Arial" w:cs="Arial"/>
        </w:rPr>
      </w:pPr>
      <w:r w:rsidRPr="0033444F">
        <w:rPr>
          <w:rFonts w:ascii="Arial" w:hAnsi="Arial" w:cs="Arial"/>
        </w:rPr>
        <w:t>A</w:t>
      </w:r>
      <w:r w:rsidR="008211BD" w:rsidRPr="0033444F">
        <w:rPr>
          <w:rFonts w:ascii="Arial" w:hAnsi="Arial" w:cs="Arial"/>
        </w:rPr>
        <w:t>gree individual objectives and set priorities in accordance with those objectives;</w:t>
      </w:r>
    </w:p>
    <w:p w14:paraId="5087DFC1" w14:textId="5B817F4A" w:rsidR="0063220A" w:rsidRPr="0033444F" w:rsidRDefault="0063220A" w:rsidP="00B515CF">
      <w:pPr>
        <w:pStyle w:val="ListParagraph"/>
        <w:rPr>
          <w:rFonts w:ascii="Arial" w:hAnsi="Arial" w:cs="Arial"/>
        </w:rPr>
      </w:pPr>
    </w:p>
    <w:p w14:paraId="4AD5EAE9" w14:textId="77777777" w:rsidR="00B515CF" w:rsidRPr="0033444F" w:rsidRDefault="00B515CF" w:rsidP="00B515CF">
      <w:pPr>
        <w:pStyle w:val="ListParagraph"/>
        <w:numPr>
          <w:ilvl w:val="0"/>
          <w:numId w:val="5"/>
        </w:numPr>
        <w:rPr>
          <w:rFonts w:ascii="Arial" w:hAnsi="Arial" w:cs="Arial"/>
        </w:rPr>
      </w:pPr>
      <w:r w:rsidRPr="0033444F">
        <w:rPr>
          <w:rFonts w:ascii="Arial" w:hAnsi="Arial" w:cs="Arial"/>
        </w:rPr>
        <w:t>I</w:t>
      </w:r>
      <w:r w:rsidR="00A64A16" w:rsidRPr="0033444F">
        <w:rPr>
          <w:rFonts w:ascii="Arial" w:hAnsi="Arial" w:cs="Arial"/>
        </w:rPr>
        <w:t xml:space="preserve">dentify own training and professional development needs in consultation with the </w:t>
      </w:r>
      <w:r w:rsidR="008211BD" w:rsidRPr="0033444F">
        <w:rPr>
          <w:rFonts w:ascii="Arial" w:hAnsi="Arial" w:cs="Arial"/>
        </w:rPr>
        <w:t>Line Manager</w:t>
      </w:r>
      <w:r w:rsidR="00A64A16" w:rsidRPr="0033444F">
        <w:rPr>
          <w:rFonts w:ascii="Arial" w:hAnsi="Arial" w:cs="Arial"/>
        </w:rPr>
        <w:t xml:space="preserve"> and source appropriate support;</w:t>
      </w:r>
    </w:p>
    <w:p w14:paraId="0BA1C7B0" w14:textId="77777777" w:rsidR="00B515CF" w:rsidRPr="0033444F" w:rsidRDefault="00B515CF" w:rsidP="00B515CF">
      <w:pPr>
        <w:pStyle w:val="ListParagraph"/>
        <w:rPr>
          <w:rFonts w:ascii="Arial" w:hAnsi="Arial" w:cs="Arial"/>
        </w:rPr>
      </w:pPr>
    </w:p>
    <w:p w14:paraId="5DCD2C05" w14:textId="6B65FD74" w:rsidR="00E82AE7" w:rsidRPr="0033444F" w:rsidRDefault="00B515CF" w:rsidP="00B515CF">
      <w:pPr>
        <w:pStyle w:val="ListParagraph"/>
        <w:numPr>
          <w:ilvl w:val="0"/>
          <w:numId w:val="5"/>
        </w:numPr>
        <w:rPr>
          <w:rFonts w:ascii="Arial" w:hAnsi="Arial" w:cs="Arial"/>
        </w:rPr>
      </w:pPr>
      <w:r w:rsidRPr="0033444F">
        <w:rPr>
          <w:rFonts w:ascii="Arial" w:hAnsi="Arial" w:cs="Arial"/>
        </w:rPr>
        <w:t>B</w:t>
      </w:r>
      <w:r w:rsidR="00A64A16" w:rsidRPr="0033444F">
        <w:rPr>
          <w:rFonts w:ascii="Arial" w:hAnsi="Arial" w:cs="Arial"/>
        </w:rPr>
        <w:t>uild stakeholder confidence in L</w:t>
      </w:r>
      <w:r w:rsidR="00E004F6">
        <w:rPr>
          <w:rFonts w:ascii="Arial" w:hAnsi="Arial" w:cs="Arial"/>
        </w:rPr>
        <w:t>C</w:t>
      </w:r>
      <w:r w:rsidR="008211BD" w:rsidRPr="0033444F">
        <w:rPr>
          <w:rFonts w:ascii="Arial" w:hAnsi="Arial" w:cs="Arial"/>
        </w:rPr>
        <w:t>NI</w:t>
      </w:r>
      <w:r w:rsidR="00A64A16" w:rsidRPr="0033444F">
        <w:rPr>
          <w:rFonts w:ascii="Arial" w:hAnsi="Arial" w:cs="Arial"/>
        </w:rPr>
        <w:t xml:space="preserve"> information and communications activities through high standards of personal and professional accountability.</w:t>
      </w:r>
    </w:p>
    <w:p w14:paraId="502D7198" w14:textId="412E81D7" w:rsidR="00B17446" w:rsidRPr="0033444F" w:rsidRDefault="00BC4C0C" w:rsidP="00B17446">
      <w:pPr>
        <w:rPr>
          <w:rFonts w:ascii="Arial" w:eastAsia="Calibri" w:hAnsi="Arial" w:cs="Arial"/>
        </w:rPr>
      </w:pPr>
      <w:r w:rsidRPr="0033444F">
        <w:rPr>
          <w:rFonts w:ascii="Arial" w:eastAsia="Calibri" w:hAnsi="Arial" w:cs="Arial"/>
        </w:rPr>
        <w:t>*Note: this Role Description will be subject to review from time to time in line with the changing needs of the organisation</w:t>
      </w:r>
    </w:p>
    <w:p w14:paraId="7F00FF2E" w14:textId="36B66AE2" w:rsidR="00097007" w:rsidRPr="0033444F" w:rsidRDefault="00DB083B" w:rsidP="00B17446">
      <w:pPr>
        <w:rPr>
          <w:rFonts w:ascii="Arial" w:hAnsi="Arial" w:cs="Arial"/>
        </w:rPr>
      </w:pPr>
      <w:r w:rsidRPr="0033444F">
        <w:rPr>
          <w:rFonts w:ascii="Arial" w:hAnsi="Arial" w:cs="Arial"/>
        </w:rPr>
        <w:t>____________________</w:t>
      </w:r>
    </w:p>
    <w:p w14:paraId="1D0E6D44" w14:textId="27D08DD0" w:rsidR="00BE58DA" w:rsidRPr="0033444F" w:rsidRDefault="00DB083B" w:rsidP="00B17446">
      <w:pPr>
        <w:rPr>
          <w:rFonts w:ascii="Arial" w:hAnsi="Arial" w:cs="Arial"/>
        </w:rPr>
      </w:pPr>
      <w:r w:rsidRPr="0033444F">
        <w:rPr>
          <w:rFonts w:ascii="Arial" w:hAnsi="Arial" w:cs="Arial"/>
          <w:b/>
          <w:bCs/>
        </w:rPr>
        <w:t>October 2020</w:t>
      </w:r>
    </w:p>
    <w:p w14:paraId="5DCD2C06" w14:textId="77777777" w:rsidR="00E82AE7" w:rsidRPr="0033444F" w:rsidRDefault="00E82AE7" w:rsidP="002C2042">
      <w:pPr>
        <w:jc w:val="right"/>
        <w:rPr>
          <w:rFonts w:ascii="Arial" w:hAnsi="Arial" w:cs="Arial"/>
          <w:b/>
        </w:rPr>
      </w:pPr>
      <w:r w:rsidRPr="0033444F">
        <w:rPr>
          <w:rFonts w:ascii="Arial" w:hAnsi="Arial" w:cs="Arial"/>
          <w:noProof/>
          <w:lang w:eastAsia="en-GB"/>
        </w:rPr>
        <w:lastRenderedPageBreak/>
        <w:drawing>
          <wp:inline distT="0" distB="0" distL="0" distR="0" wp14:anchorId="5DCD2D0A" wp14:editId="1134B936">
            <wp:extent cx="1780162" cy="676254"/>
            <wp:effectExtent l="0" t="0" r="0" b="0"/>
            <wp:docPr id="2" name="Picture 2" descr="LCNI JPEG WEB VERSION"/>
            <wp:cNvGraphicFramePr/>
            <a:graphic xmlns:a="http://schemas.openxmlformats.org/drawingml/2006/main">
              <a:graphicData uri="http://schemas.openxmlformats.org/drawingml/2006/picture">
                <pic:pic xmlns:pic="http://schemas.openxmlformats.org/drawingml/2006/picture">
                  <pic:nvPicPr>
                    <pic:cNvPr id="4" name="Picture 4" descr="LCNI JPEG WEB VERSION"/>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12134" cy="802365"/>
                    </a:xfrm>
                    <a:prstGeom prst="rect">
                      <a:avLst/>
                    </a:prstGeom>
                    <a:noFill/>
                    <a:ln>
                      <a:noFill/>
                    </a:ln>
                  </pic:spPr>
                </pic:pic>
              </a:graphicData>
            </a:graphic>
          </wp:inline>
        </w:drawing>
      </w:r>
    </w:p>
    <w:p w14:paraId="67F8BD78" w14:textId="77777777" w:rsidR="002C2042" w:rsidRPr="0033444F" w:rsidRDefault="002C2042" w:rsidP="00E82AE7">
      <w:pPr>
        <w:jc w:val="center"/>
        <w:rPr>
          <w:rFonts w:ascii="Arial" w:hAnsi="Arial" w:cs="Arial"/>
          <w:b/>
        </w:rPr>
      </w:pPr>
    </w:p>
    <w:p w14:paraId="5DCD2C07" w14:textId="000F59E8" w:rsidR="00E82AE7" w:rsidRPr="0033444F" w:rsidRDefault="00E82AE7" w:rsidP="00E82AE7">
      <w:pPr>
        <w:jc w:val="center"/>
        <w:rPr>
          <w:rFonts w:ascii="Arial" w:hAnsi="Arial" w:cs="Arial"/>
          <w:b/>
        </w:rPr>
      </w:pPr>
      <w:r w:rsidRPr="0033444F">
        <w:rPr>
          <w:rFonts w:ascii="Arial" w:hAnsi="Arial" w:cs="Arial"/>
          <w:b/>
        </w:rPr>
        <w:t>Person Specification</w:t>
      </w:r>
    </w:p>
    <w:p w14:paraId="53CAE351" w14:textId="1A29478E" w:rsidR="00E726D1" w:rsidRPr="0033444F" w:rsidRDefault="00E82AE7" w:rsidP="00E726D1">
      <w:pPr>
        <w:jc w:val="center"/>
        <w:rPr>
          <w:rFonts w:ascii="Arial" w:hAnsi="Arial" w:cs="Arial"/>
          <w:b/>
        </w:rPr>
      </w:pPr>
      <w:r w:rsidRPr="0033444F">
        <w:rPr>
          <w:rFonts w:ascii="Arial" w:hAnsi="Arial" w:cs="Arial"/>
          <w:b/>
        </w:rPr>
        <w:t>Communications Officer (CO-</w:t>
      </w:r>
      <w:r w:rsidR="00DB083B" w:rsidRPr="0033444F">
        <w:rPr>
          <w:rFonts w:ascii="Arial" w:hAnsi="Arial" w:cs="Arial"/>
          <w:b/>
        </w:rPr>
        <w:t>1</w:t>
      </w:r>
      <w:r w:rsidRPr="0033444F">
        <w:rPr>
          <w:rFonts w:ascii="Arial" w:hAnsi="Arial" w:cs="Arial"/>
          <w:b/>
        </w:rPr>
        <w:t>8-</w:t>
      </w:r>
      <w:r w:rsidR="00DB083B" w:rsidRPr="0033444F">
        <w:rPr>
          <w:rFonts w:ascii="Arial" w:hAnsi="Arial" w:cs="Arial"/>
          <w:b/>
        </w:rPr>
        <w:t>20</w:t>
      </w:r>
      <w:r w:rsidRPr="0033444F">
        <w:rPr>
          <w:rFonts w:ascii="Arial" w:hAnsi="Arial" w:cs="Arial"/>
          <w:b/>
        </w:rPr>
        <w:t xml:space="preserve">)  </w:t>
      </w:r>
    </w:p>
    <w:p w14:paraId="2A4B718C" w14:textId="6B0CF535" w:rsidR="00E726D1" w:rsidRPr="0033444F" w:rsidRDefault="00E726D1" w:rsidP="00E726D1">
      <w:pPr>
        <w:spacing w:before="100" w:beforeAutospacing="1" w:after="240"/>
        <w:rPr>
          <w:rFonts w:ascii="Arial" w:hAnsi="Arial" w:cs="Arial"/>
          <w:b/>
          <w:bCs/>
          <w:color w:val="C20B01"/>
        </w:rPr>
      </w:pPr>
      <w:r w:rsidRPr="0033444F">
        <w:rPr>
          <w:rFonts w:ascii="Arial" w:hAnsi="Arial" w:cs="Arial"/>
        </w:rPr>
        <w:t xml:space="preserve">                                               </w:t>
      </w:r>
      <w:r w:rsidRPr="0033444F">
        <w:rPr>
          <w:rFonts w:ascii="Arial" w:hAnsi="Arial" w:cs="Arial"/>
          <w:b/>
          <w:bCs/>
          <w:color w:val="C20B01"/>
        </w:rPr>
        <w:t xml:space="preserve">     Essential                             </w:t>
      </w:r>
      <w:r w:rsidR="00E2174E" w:rsidRPr="0033444F">
        <w:rPr>
          <w:rFonts w:ascii="Arial" w:hAnsi="Arial" w:cs="Arial"/>
          <w:b/>
          <w:bCs/>
          <w:color w:val="C20B01"/>
        </w:rPr>
        <w:tab/>
        <w:t>Desirable</w:t>
      </w:r>
      <w:r w:rsidRPr="0033444F">
        <w:rPr>
          <w:rFonts w:ascii="Arial" w:hAnsi="Arial" w:cs="Arial"/>
          <w:b/>
          <w:bCs/>
          <w:color w:val="C20B01"/>
        </w:rPr>
        <w:t xml:space="preserve">   </w:t>
      </w:r>
      <w:r w:rsidR="00E2174E" w:rsidRPr="0033444F">
        <w:rPr>
          <w:rFonts w:ascii="Arial" w:hAnsi="Arial" w:cs="Arial"/>
          <w:b/>
          <w:bCs/>
          <w:color w:val="C20B01"/>
        </w:rPr>
        <w:tab/>
      </w:r>
      <w:r w:rsidR="00E2174E" w:rsidRPr="0033444F">
        <w:rPr>
          <w:rFonts w:ascii="Arial" w:hAnsi="Arial" w:cs="Arial"/>
          <w:b/>
          <w:bCs/>
          <w:color w:val="C20B01"/>
        </w:rPr>
        <w:tab/>
      </w:r>
      <w:r w:rsidR="00E2174E" w:rsidRPr="0033444F">
        <w:rPr>
          <w:rFonts w:ascii="Arial" w:hAnsi="Arial" w:cs="Arial"/>
          <w:b/>
          <w:bCs/>
          <w:color w:val="C20B01"/>
        </w:rPr>
        <w:tab/>
      </w:r>
      <w:r w:rsidR="00E2174E" w:rsidRPr="0033444F">
        <w:rPr>
          <w:rFonts w:ascii="Arial" w:hAnsi="Arial" w:cs="Arial"/>
          <w:b/>
          <w:bCs/>
          <w:color w:val="C20B01"/>
        </w:rPr>
        <w:tab/>
      </w:r>
      <w:r w:rsidR="00E2174E" w:rsidRPr="0033444F">
        <w:rPr>
          <w:rFonts w:ascii="Arial" w:hAnsi="Arial" w:cs="Arial"/>
          <w:b/>
          <w:bCs/>
          <w:color w:val="C20B01"/>
        </w:rPr>
        <w:tab/>
      </w:r>
    </w:p>
    <w:tbl>
      <w:tblPr>
        <w:tblStyle w:val="TableGrid"/>
        <w:tblW w:w="0" w:type="auto"/>
        <w:tblInd w:w="0" w:type="dxa"/>
        <w:tblLook w:val="04A0" w:firstRow="1" w:lastRow="0" w:firstColumn="1" w:lastColumn="0" w:noHBand="0" w:noVBand="1"/>
      </w:tblPr>
      <w:tblGrid>
        <w:gridCol w:w="1732"/>
        <w:gridCol w:w="3688"/>
        <w:gridCol w:w="3596"/>
      </w:tblGrid>
      <w:tr w:rsidR="00E2174E" w:rsidRPr="0033444F" w14:paraId="385A309D" w14:textId="4F41A58B" w:rsidTr="002C2042">
        <w:tc>
          <w:tcPr>
            <w:tcW w:w="0" w:type="auto"/>
            <w:tcBorders>
              <w:top w:val="single" w:sz="4" w:space="0" w:color="auto"/>
              <w:left w:val="single" w:sz="4" w:space="0" w:color="auto"/>
              <w:bottom w:val="single" w:sz="4" w:space="0" w:color="auto"/>
              <w:right w:val="single" w:sz="4" w:space="0" w:color="auto"/>
            </w:tcBorders>
            <w:hideMark/>
          </w:tcPr>
          <w:p w14:paraId="2B4FD869" w14:textId="77777777" w:rsidR="00E2174E" w:rsidRPr="0033444F" w:rsidRDefault="00E2174E">
            <w:pPr>
              <w:spacing w:before="100" w:beforeAutospacing="1" w:after="240"/>
              <w:rPr>
                <w:rFonts w:ascii="Arial" w:hAnsi="Arial" w:cs="Arial"/>
                <w:color w:val="C20B01"/>
              </w:rPr>
            </w:pPr>
            <w:r w:rsidRPr="0033444F">
              <w:rPr>
                <w:rFonts w:ascii="Arial" w:hAnsi="Arial" w:cs="Arial"/>
                <w:b/>
                <w:bCs/>
              </w:rPr>
              <w:t>Qualifications, Knowledge and experience</w:t>
            </w:r>
          </w:p>
        </w:tc>
        <w:tc>
          <w:tcPr>
            <w:tcW w:w="3712" w:type="dxa"/>
            <w:tcBorders>
              <w:top w:val="single" w:sz="4" w:space="0" w:color="auto"/>
              <w:left w:val="single" w:sz="4" w:space="0" w:color="auto"/>
              <w:bottom w:val="single" w:sz="4" w:space="0" w:color="auto"/>
              <w:right w:val="single" w:sz="4" w:space="0" w:color="auto"/>
            </w:tcBorders>
          </w:tcPr>
          <w:p w14:paraId="59BF3A51" w14:textId="4CA01DD9" w:rsidR="00E2174E" w:rsidRPr="0033444F" w:rsidRDefault="00E2174E" w:rsidP="00E726D1">
            <w:pPr>
              <w:rPr>
                <w:rFonts w:ascii="Arial" w:hAnsi="Arial" w:cs="Arial"/>
              </w:rPr>
            </w:pPr>
            <w:r w:rsidRPr="0033444F">
              <w:rPr>
                <w:rFonts w:ascii="Arial" w:hAnsi="Arial" w:cs="Arial"/>
                <w:b/>
                <w:bCs/>
              </w:rPr>
              <w:t xml:space="preserve">E1 </w:t>
            </w:r>
            <w:r w:rsidRPr="0033444F">
              <w:rPr>
                <w:rFonts w:ascii="Arial" w:hAnsi="Arial" w:cs="Arial"/>
              </w:rPr>
              <w:t>Appropriate qualification related to communications and media</w:t>
            </w:r>
          </w:p>
          <w:p w14:paraId="182D0E4B" w14:textId="77777777" w:rsidR="00E2174E" w:rsidRPr="0033444F" w:rsidRDefault="00E2174E" w:rsidP="00E726D1">
            <w:pPr>
              <w:rPr>
                <w:rFonts w:ascii="Arial" w:hAnsi="Arial" w:cs="Arial"/>
              </w:rPr>
            </w:pPr>
          </w:p>
          <w:p w14:paraId="138A170F" w14:textId="77777777" w:rsidR="00E2174E" w:rsidRPr="0033444F" w:rsidRDefault="00E2174E" w:rsidP="00E726D1">
            <w:pPr>
              <w:rPr>
                <w:rFonts w:ascii="Arial" w:hAnsi="Arial" w:cs="Arial"/>
                <w:b/>
              </w:rPr>
            </w:pPr>
            <w:r w:rsidRPr="0033444F">
              <w:rPr>
                <w:rFonts w:ascii="Arial" w:hAnsi="Arial" w:cs="Arial"/>
                <w:b/>
              </w:rPr>
              <w:t>AND</w:t>
            </w:r>
          </w:p>
          <w:p w14:paraId="33A35CB0" w14:textId="77777777" w:rsidR="00E2174E" w:rsidRPr="0033444F" w:rsidRDefault="00E2174E" w:rsidP="00E726D1">
            <w:pPr>
              <w:rPr>
                <w:rFonts w:ascii="Arial" w:hAnsi="Arial" w:cs="Arial"/>
              </w:rPr>
            </w:pPr>
          </w:p>
          <w:p w14:paraId="1D27954B" w14:textId="21227353" w:rsidR="00E2174E" w:rsidRPr="0033444F" w:rsidRDefault="005F3AD6" w:rsidP="00E726D1">
            <w:pPr>
              <w:rPr>
                <w:rFonts w:ascii="Arial" w:hAnsi="Arial" w:cs="Arial"/>
              </w:rPr>
            </w:pPr>
            <w:r>
              <w:rPr>
                <w:rFonts w:ascii="Arial" w:hAnsi="Arial" w:cs="Arial"/>
              </w:rPr>
              <w:t>A minimum of one years’ e</w:t>
            </w:r>
            <w:r w:rsidR="00E2174E" w:rsidRPr="0033444F">
              <w:rPr>
                <w:rFonts w:ascii="Arial" w:hAnsi="Arial" w:cs="Arial"/>
              </w:rPr>
              <w:t>xperience of delivering an organisation’s communications, information, and marketing strategy and plan</w:t>
            </w:r>
          </w:p>
          <w:p w14:paraId="1297316B" w14:textId="77777777" w:rsidR="00E2174E" w:rsidRPr="0033444F" w:rsidRDefault="00E2174E" w:rsidP="00E726D1">
            <w:pPr>
              <w:rPr>
                <w:rFonts w:ascii="Arial" w:hAnsi="Arial" w:cs="Arial"/>
              </w:rPr>
            </w:pPr>
          </w:p>
          <w:p w14:paraId="4D4FA12C" w14:textId="5BA2313F" w:rsidR="00E2174E" w:rsidRPr="0033444F" w:rsidRDefault="00E2174E" w:rsidP="00E726D1">
            <w:pPr>
              <w:rPr>
                <w:rFonts w:ascii="Arial" w:hAnsi="Arial" w:cs="Arial"/>
              </w:rPr>
            </w:pPr>
            <w:r w:rsidRPr="0033444F">
              <w:rPr>
                <w:rFonts w:ascii="Arial" w:hAnsi="Arial" w:cs="Arial"/>
                <w:b/>
                <w:bCs/>
              </w:rPr>
              <w:t>E2</w:t>
            </w:r>
            <w:r w:rsidRPr="0033444F">
              <w:rPr>
                <w:rFonts w:ascii="Arial" w:hAnsi="Arial" w:cs="Arial"/>
              </w:rPr>
              <w:t xml:space="preserve"> Experience of writing high quality and timely copy and other materials for media professionals and other audiences</w:t>
            </w:r>
          </w:p>
          <w:p w14:paraId="02E703E2" w14:textId="77777777" w:rsidR="00E2174E" w:rsidRPr="0033444F" w:rsidRDefault="00E2174E" w:rsidP="00E726D1">
            <w:pPr>
              <w:pStyle w:val="ListParagraph"/>
              <w:rPr>
                <w:rFonts w:ascii="Arial" w:hAnsi="Arial" w:cs="Arial"/>
              </w:rPr>
            </w:pPr>
          </w:p>
          <w:p w14:paraId="738CA1FB" w14:textId="27CAF686" w:rsidR="00E2174E" w:rsidRPr="0033444F" w:rsidRDefault="00E2174E" w:rsidP="00E726D1">
            <w:pPr>
              <w:rPr>
                <w:rFonts w:ascii="Arial" w:hAnsi="Arial" w:cs="Arial"/>
              </w:rPr>
            </w:pPr>
            <w:r w:rsidRPr="0033444F">
              <w:rPr>
                <w:rFonts w:ascii="Arial" w:hAnsi="Arial" w:cs="Arial"/>
                <w:b/>
                <w:bCs/>
              </w:rPr>
              <w:t>E3</w:t>
            </w:r>
            <w:r w:rsidRPr="0033444F">
              <w:rPr>
                <w:rFonts w:ascii="Arial" w:hAnsi="Arial" w:cs="Arial"/>
              </w:rPr>
              <w:t xml:space="preserve"> Experience of planning, writing and producing high quality public information</w:t>
            </w:r>
          </w:p>
          <w:p w14:paraId="752F12D1" w14:textId="77777777" w:rsidR="00E2174E" w:rsidRPr="0033444F" w:rsidRDefault="00E2174E" w:rsidP="00E726D1">
            <w:pPr>
              <w:rPr>
                <w:rFonts w:ascii="Arial" w:hAnsi="Arial" w:cs="Arial"/>
              </w:rPr>
            </w:pPr>
          </w:p>
          <w:p w14:paraId="3ED5ECE4" w14:textId="2E51308A" w:rsidR="00E2174E" w:rsidRPr="0060070D" w:rsidRDefault="00E2174E" w:rsidP="00E726D1">
            <w:pPr>
              <w:rPr>
                <w:rFonts w:ascii="Arial" w:hAnsi="Arial" w:cs="Arial"/>
              </w:rPr>
            </w:pPr>
            <w:r w:rsidRPr="0033444F">
              <w:rPr>
                <w:rFonts w:ascii="Arial" w:hAnsi="Arial" w:cs="Arial"/>
                <w:b/>
                <w:bCs/>
              </w:rPr>
              <w:t>E4</w:t>
            </w:r>
            <w:r w:rsidRPr="0033444F">
              <w:rPr>
                <w:rFonts w:ascii="Arial" w:hAnsi="Arial" w:cs="Arial"/>
              </w:rPr>
              <w:t xml:space="preserve"> Experience of developing, maintaining and enhancing effective professional relations with a range of external stakeholders, including media professionals, that maximise communication opportunities and that uphold an organisation’s public reputation</w:t>
            </w:r>
          </w:p>
          <w:p w14:paraId="2FEDB940" w14:textId="77777777" w:rsidR="00E2174E" w:rsidRPr="0033444F" w:rsidRDefault="00E2174E" w:rsidP="00E726D1">
            <w:pPr>
              <w:rPr>
                <w:rFonts w:ascii="Arial" w:hAnsi="Arial" w:cs="Arial"/>
                <w:b/>
              </w:rPr>
            </w:pPr>
          </w:p>
          <w:p w14:paraId="4DE89E98" w14:textId="392B9F69" w:rsidR="00E2174E" w:rsidRPr="0033444F" w:rsidRDefault="00E2174E" w:rsidP="00E726D1">
            <w:pPr>
              <w:rPr>
                <w:rFonts w:ascii="Arial" w:hAnsi="Arial" w:cs="Arial"/>
              </w:rPr>
            </w:pPr>
            <w:r w:rsidRPr="0033444F">
              <w:rPr>
                <w:rFonts w:ascii="Arial" w:hAnsi="Arial" w:cs="Arial"/>
                <w:b/>
                <w:bCs/>
              </w:rPr>
              <w:t>E5</w:t>
            </w:r>
            <w:r w:rsidRPr="0033444F">
              <w:rPr>
                <w:rFonts w:ascii="Arial" w:hAnsi="Arial" w:cs="Arial"/>
              </w:rPr>
              <w:t xml:space="preserve"> Experience of advising and supporting an organisation in relation to media/public relations, with ability to identify and communicate risk and propose appropriate responses</w:t>
            </w:r>
          </w:p>
          <w:p w14:paraId="0439CC2B" w14:textId="77777777" w:rsidR="00E2174E" w:rsidRPr="0033444F" w:rsidRDefault="00E2174E" w:rsidP="00E726D1">
            <w:pPr>
              <w:rPr>
                <w:rFonts w:ascii="Arial" w:hAnsi="Arial" w:cs="Arial"/>
              </w:rPr>
            </w:pPr>
          </w:p>
        </w:tc>
        <w:tc>
          <w:tcPr>
            <w:tcW w:w="3605" w:type="dxa"/>
            <w:tcBorders>
              <w:top w:val="single" w:sz="4" w:space="0" w:color="auto"/>
              <w:left w:val="single" w:sz="4" w:space="0" w:color="auto"/>
              <w:bottom w:val="single" w:sz="4" w:space="0" w:color="auto"/>
              <w:right w:val="single" w:sz="4" w:space="0" w:color="auto"/>
            </w:tcBorders>
          </w:tcPr>
          <w:p w14:paraId="6605DCD6" w14:textId="1A8F4788" w:rsidR="00E2174E" w:rsidRPr="0033444F" w:rsidRDefault="00A7582B" w:rsidP="00E2174E">
            <w:pPr>
              <w:rPr>
                <w:rFonts w:ascii="Arial" w:hAnsi="Arial" w:cs="Arial"/>
              </w:rPr>
            </w:pPr>
            <w:r w:rsidRPr="0033444F">
              <w:rPr>
                <w:rFonts w:ascii="Arial" w:hAnsi="Arial" w:cs="Arial"/>
                <w:b/>
                <w:bCs/>
              </w:rPr>
              <w:t xml:space="preserve">D1 </w:t>
            </w:r>
            <w:r w:rsidR="00E2174E" w:rsidRPr="0033444F">
              <w:rPr>
                <w:rFonts w:ascii="Arial" w:hAnsi="Arial" w:cs="Arial"/>
              </w:rPr>
              <w:t>Experience of delivering an information and communications strategy on behalf of a charity</w:t>
            </w:r>
          </w:p>
          <w:p w14:paraId="25F72473" w14:textId="77777777" w:rsidR="00E2174E" w:rsidRPr="0033444F" w:rsidRDefault="00E2174E" w:rsidP="00E2174E">
            <w:pPr>
              <w:rPr>
                <w:rFonts w:ascii="Arial" w:hAnsi="Arial" w:cs="Arial"/>
              </w:rPr>
            </w:pPr>
          </w:p>
          <w:p w14:paraId="153E061A" w14:textId="6A31C929" w:rsidR="00E2174E" w:rsidRPr="0033444F" w:rsidRDefault="00A7582B" w:rsidP="00E2174E">
            <w:pPr>
              <w:rPr>
                <w:rFonts w:ascii="Arial" w:hAnsi="Arial" w:cs="Arial"/>
              </w:rPr>
            </w:pPr>
            <w:r w:rsidRPr="0033444F">
              <w:rPr>
                <w:rFonts w:ascii="Arial" w:hAnsi="Arial" w:cs="Arial"/>
                <w:b/>
                <w:bCs/>
              </w:rPr>
              <w:t>D</w:t>
            </w:r>
            <w:r w:rsidR="00C656F6">
              <w:rPr>
                <w:rFonts w:ascii="Arial" w:hAnsi="Arial" w:cs="Arial"/>
                <w:b/>
                <w:bCs/>
              </w:rPr>
              <w:t>2</w:t>
            </w:r>
            <w:r w:rsidRPr="0033444F">
              <w:rPr>
                <w:rFonts w:ascii="Arial" w:hAnsi="Arial" w:cs="Arial"/>
                <w:b/>
                <w:bCs/>
              </w:rPr>
              <w:t xml:space="preserve"> </w:t>
            </w:r>
            <w:r w:rsidR="00E2174E" w:rsidRPr="0033444F">
              <w:rPr>
                <w:rFonts w:ascii="Arial" w:hAnsi="Arial" w:cs="Arial"/>
              </w:rPr>
              <w:t>Experience of generating income through information/communications activity</w:t>
            </w:r>
          </w:p>
          <w:p w14:paraId="077CE160" w14:textId="77777777" w:rsidR="00E2174E" w:rsidRPr="0033444F" w:rsidRDefault="00E2174E" w:rsidP="00E2174E">
            <w:pPr>
              <w:rPr>
                <w:rFonts w:ascii="Arial" w:hAnsi="Arial" w:cs="Arial"/>
              </w:rPr>
            </w:pPr>
          </w:p>
          <w:p w14:paraId="5CDECFC1" w14:textId="5D3649D8" w:rsidR="00E2174E" w:rsidRPr="0033444F" w:rsidRDefault="00A7582B" w:rsidP="00E2174E">
            <w:pPr>
              <w:rPr>
                <w:rFonts w:ascii="Arial" w:hAnsi="Arial" w:cs="Arial"/>
              </w:rPr>
            </w:pPr>
            <w:r w:rsidRPr="0033444F">
              <w:rPr>
                <w:rFonts w:ascii="Arial" w:hAnsi="Arial" w:cs="Arial"/>
                <w:b/>
                <w:bCs/>
              </w:rPr>
              <w:t>D</w:t>
            </w:r>
            <w:r w:rsidR="00C656F6">
              <w:rPr>
                <w:rFonts w:ascii="Arial" w:hAnsi="Arial" w:cs="Arial"/>
                <w:b/>
                <w:bCs/>
              </w:rPr>
              <w:t>3</w:t>
            </w:r>
            <w:r w:rsidRPr="0033444F">
              <w:rPr>
                <w:rFonts w:ascii="Arial" w:hAnsi="Arial" w:cs="Arial"/>
                <w:b/>
                <w:bCs/>
              </w:rPr>
              <w:t xml:space="preserve"> </w:t>
            </w:r>
            <w:r w:rsidR="00E2174E" w:rsidRPr="0033444F">
              <w:rPr>
                <w:rFonts w:ascii="Arial" w:hAnsi="Arial" w:cs="Arial"/>
              </w:rPr>
              <w:t>Experience of producing timely management information on an organisation’s information and communications activity</w:t>
            </w:r>
          </w:p>
          <w:p w14:paraId="6AD4FB93" w14:textId="77777777" w:rsidR="00E2174E" w:rsidRPr="0033444F" w:rsidRDefault="00E2174E" w:rsidP="00E2174E">
            <w:pPr>
              <w:rPr>
                <w:rFonts w:ascii="Arial" w:hAnsi="Arial" w:cs="Arial"/>
              </w:rPr>
            </w:pPr>
          </w:p>
          <w:p w14:paraId="07C415CA" w14:textId="6FAA1FB5" w:rsidR="00E2174E" w:rsidRPr="0033444F" w:rsidRDefault="00A7582B" w:rsidP="00E2174E">
            <w:pPr>
              <w:rPr>
                <w:rFonts w:ascii="Arial" w:hAnsi="Arial" w:cs="Arial"/>
              </w:rPr>
            </w:pPr>
            <w:r w:rsidRPr="0033444F">
              <w:rPr>
                <w:rFonts w:ascii="Arial" w:hAnsi="Arial" w:cs="Arial"/>
                <w:b/>
                <w:bCs/>
              </w:rPr>
              <w:t>D</w:t>
            </w:r>
            <w:r w:rsidR="00C656F6">
              <w:rPr>
                <w:rFonts w:ascii="Arial" w:hAnsi="Arial" w:cs="Arial"/>
                <w:b/>
                <w:bCs/>
              </w:rPr>
              <w:t>4</w:t>
            </w:r>
            <w:r w:rsidRPr="0033444F">
              <w:rPr>
                <w:rFonts w:ascii="Arial" w:hAnsi="Arial" w:cs="Arial"/>
                <w:b/>
                <w:bCs/>
              </w:rPr>
              <w:t xml:space="preserve"> </w:t>
            </w:r>
            <w:r w:rsidR="00E2174E" w:rsidRPr="0033444F">
              <w:rPr>
                <w:rFonts w:ascii="Arial" w:hAnsi="Arial" w:cs="Arial"/>
              </w:rPr>
              <w:t>Experience of developing, monitoring and evaluating an organisation’s communication, information, &amp; marketing strategy and plan</w:t>
            </w:r>
          </w:p>
          <w:p w14:paraId="0884A2B4" w14:textId="77777777" w:rsidR="00E2174E" w:rsidRPr="0033444F" w:rsidRDefault="00E2174E" w:rsidP="00E2174E">
            <w:pPr>
              <w:rPr>
                <w:rFonts w:ascii="Arial" w:hAnsi="Arial" w:cs="Arial"/>
              </w:rPr>
            </w:pPr>
          </w:p>
          <w:p w14:paraId="2478A82E" w14:textId="77777777" w:rsidR="00E2174E" w:rsidRPr="0033444F" w:rsidRDefault="00E2174E" w:rsidP="00E726D1">
            <w:pPr>
              <w:rPr>
                <w:rFonts w:ascii="Arial" w:hAnsi="Arial" w:cs="Arial"/>
              </w:rPr>
            </w:pPr>
          </w:p>
        </w:tc>
      </w:tr>
    </w:tbl>
    <w:p w14:paraId="319BC14E" w14:textId="77777777" w:rsidR="002C2042" w:rsidRPr="0033444F" w:rsidRDefault="002C2042">
      <w:r w:rsidRPr="0033444F">
        <w:br w:type="page"/>
      </w:r>
    </w:p>
    <w:tbl>
      <w:tblPr>
        <w:tblStyle w:val="TableGrid"/>
        <w:tblW w:w="0" w:type="auto"/>
        <w:tblInd w:w="0" w:type="dxa"/>
        <w:tblLook w:val="04A0" w:firstRow="1" w:lastRow="0" w:firstColumn="1" w:lastColumn="0" w:noHBand="0" w:noVBand="1"/>
      </w:tblPr>
      <w:tblGrid>
        <w:gridCol w:w="1820"/>
        <w:gridCol w:w="3591"/>
        <w:gridCol w:w="3605"/>
      </w:tblGrid>
      <w:tr w:rsidR="00E2174E" w:rsidRPr="0033444F" w14:paraId="42049226" w14:textId="2A128035" w:rsidTr="002C2042">
        <w:tc>
          <w:tcPr>
            <w:tcW w:w="0" w:type="auto"/>
            <w:tcBorders>
              <w:top w:val="single" w:sz="4" w:space="0" w:color="auto"/>
              <w:left w:val="single" w:sz="4" w:space="0" w:color="auto"/>
              <w:bottom w:val="single" w:sz="4" w:space="0" w:color="auto"/>
              <w:right w:val="single" w:sz="4" w:space="0" w:color="auto"/>
            </w:tcBorders>
            <w:hideMark/>
          </w:tcPr>
          <w:p w14:paraId="7707CA34" w14:textId="2095E5C0" w:rsidR="00E2174E" w:rsidRPr="0033444F" w:rsidRDefault="00E2174E">
            <w:pPr>
              <w:spacing w:before="100" w:beforeAutospacing="1" w:after="240"/>
              <w:rPr>
                <w:rFonts w:ascii="Arial" w:hAnsi="Arial" w:cs="Arial"/>
                <w:color w:val="C20B01"/>
              </w:rPr>
            </w:pPr>
            <w:r w:rsidRPr="0033444F">
              <w:rPr>
                <w:rFonts w:ascii="Arial" w:hAnsi="Arial" w:cs="Arial"/>
                <w:b/>
                <w:bCs/>
              </w:rPr>
              <w:lastRenderedPageBreak/>
              <w:t>Abilities &amp; Skills</w:t>
            </w:r>
          </w:p>
        </w:tc>
        <w:tc>
          <w:tcPr>
            <w:tcW w:w="3591" w:type="dxa"/>
            <w:tcBorders>
              <w:top w:val="single" w:sz="4" w:space="0" w:color="auto"/>
              <w:left w:val="single" w:sz="4" w:space="0" w:color="auto"/>
              <w:bottom w:val="single" w:sz="4" w:space="0" w:color="auto"/>
              <w:right w:val="single" w:sz="4" w:space="0" w:color="auto"/>
            </w:tcBorders>
          </w:tcPr>
          <w:p w14:paraId="7BE80443" w14:textId="0190F795" w:rsidR="00E2174E" w:rsidRPr="0033444F" w:rsidRDefault="00E2174E" w:rsidP="00E726D1">
            <w:pPr>
              <w:rPr>
                <w:rFonts w:ascii="Arial" w:hAnsi="Arial" w:cs="Arial"/>
              </w:rPr>
            </w:pPr>
            <w:r w:rsidRPr="0033444F">
              <w:rPr>
                <w:rFonts w:ascii="Arial" w:hAnsi="Arial" w:cs="Arial"/>
                <w:b/>
                <w:bCs/>
              </w:rPr>
              <w:t>E6</w:t>
            </w:r>
            <w:r w:rsidRPr="0033444F">
              <w:rPr>
                <w:rFonts w:ascii="Arial" w:hAnsi="Arial" w:cs="Arial"/>
              </w:rPr>
              <w:t xml:space="preserve"> Ability to effectively manage and develop an organisation’s website and social media profile</w:t>
            </w:r>
            <w:r w:rsidR="00297925">
              <w:rPr>
                <w:rFonts w:ascii="Arial" w:hAnsi="Arial" w:cs="Arial"/>
              </w:rPr>
              <w:t xml:space="preserve"> to promote </w:t>
            </w:r>
            <w:r w:rsidR="00515E02">
              <w:rPr>
                <w:rFonts w:ascii="Arial" w:hAnsi="Arial" w:cs="Arial"/>
              </w:rPr>
              <w:t>a</w:t>
            </w:r>
            <w:r w:rsidR="00297925">
              <w:rPr>
                <w:rFonts w:ascii="Arial" w:hAnsi="Arial" w:cs="Arial"/>
              </w:rPr>
              <w:t xml:space="preserve"> message</w:t>
            </w:r>
          </w:p>
          <w:p w14:paraId="0EF8751B" w14:textId="77777777" w:rsidR="00E2174E" w:rsidRPr="0033444F" w:rsidRDefault="00E2174E" w:rsidP="00E726D1">
            <w:pPr>
              <w:pStyle w:val="ListParagraph"/>
              <w:rPr>
                <w:rFonts w:ascii="Arial" w:hAnsi="Arial" w:cs="Arial"/>
              </w:rPr>
            </w:pPr>
          </w:p>
          <w:p w14:paraId="632C3CA8" w14:textId="2809C9EA" w:rsidR="00E2174E" w:rsidRPr="0033444F" w:rsidRDefault="00E2174E" w:rsidP="00E726D1">
            <w:pPr>
              <w:rPr>
                <w:rFonts w:ascii="Arial" w:hAnsi="Arial" w:cs="Arial"/>
              </w:rPr>
            </w:pPr>
            <w:r w:rsidRPr="0033444F">
              <w:rPr>
                <w:rFonts w:ascii="Arial" w:hAnsi="Arial" w:cs="Arial"/>
                <w:b/>
                <w:bCs/>
              </w:rPr>
              <w:t xml:space="preserve">E7 </w:t>
            </w:r>
            <w:r w:rsidRPr="0033444F">
              <w:rPr>
                <w:rFonts w:ascii="Arial" w:hAnsi="Arial" w:cs="Arial"/>
              </w:rPr>
              <w:t>Ability to effectively maintain and develop customer management systems</w:t>
            </w:r>
          </w:p>
          <w:p w14:paraId="331FDAE4" w14:textId="77777777" w:rsidR="00E2174E" w:rsidRPr="0033444F" w:rsidRDefault="00E2174E" w:rsidP="00E726D1">
            <w:pPr>
              <w:rPr>
                <w:rFonts w:ascii="Arial" w:hAnsi="Arial" w:cs="Arial"/>
              </w:rPr>
            </w:pPr>
          </w:p>
          <w:p w14:paraId="16604E7F" w14:textId="1AF2C60C" w:rsidR="00E2174E" w:rsidRPr="0033444F" w:rsidRDefault="00E2174E" w:rsidP="00D109E3">
            <w:pPr>
              <w:rPr>
                <w:rFonts w:ascii="Arial" w:hAnsi="Arial" w:cs="Arial"/>
              </w:rPr>
            </w:pPr>
            <w:r w:rsidRPr="0033444F">
              <w:rPr>
                <w:rFonts w:ascii="Arial" w:hAnsi="Arial" w:cs="Arial"/>
                <w:b/>
                <w:bCs/>
              </w:rPr>
              <w:t>E8</w:t>
            </w:r>
            <w:r w:rsidRPr="0033444F">
              <w:rPr>
                <w:rFonts w:ascii="Arial" w:hAnsi="Arial" w:cs="Arial"/>
              </w:rPr>
              <w:t xml:space="preserve"> Excellent oral and written communication skills with ability to accurately present complex information in an accessible way, tailored to the relevant recipient and influence others and  working to tight deadlines and under pressure to meet media deadlines </w:t>
            </w:r>
          </w:p>
          <w:p w14:paraId="3F4F0344" w14:textId="77777777" w:rsidR="00E2174E" w:rsidRPr="0033444F" w:rsidRDefault="00E2174E" w:rsidP="00E726D1">
            <w:pPr>
              <w:rPr>
                <w:rFonts w:ascii="Arial" w:hAnsi="Arial" w:cs="Arial"/>
              </w:rPr>
            </w:pPr>
          </w:p>
          <w:p w14:paraId="553D17A7" w14:textId="19DE1199" w:rsidR="00E2174E" w:rsidRPr="0033444F" w:rsidRDefault="00E2174E" w:rsidP="00E726D1">
            <w:pPr>
              <w:rPr>
                <w:rFonts w:ascii="Arial" w:hAnsi="Arial" w:cs="Arial"/>
              </w:rPr>
            </w:pPr>
            <w:r w:rsidRPr="0033444F">
              <w:rPr>
                <w:rFonts w:ascii="Arial" w:hAnsi="Arial" w:cs="Arial"/>
                <w:b/>
                <w:bCs/>
              </w:rPr>
              <w:t>E9</w:t>
            </w:r>
            <w:r w:rsidRPr="0033444F">
              <w:rPr>
                <w:rFonts w:ascii="Arial" w:hAnsi="Arial" w:cs="Arial"/>
              </w:rPr>
              <w:t xml:space="preserve"> Ability to effectively manage time and resources, working independently and as part of a team to achieve an organisation’s objectives</w:t>
            </w:r>
          </w:p>
          <w:p w14:paraId="23C1343E" w14:textId="77777777" w:rsidR="00E2174E" w:rsidRPr="0033444F" w:rsidRDefault="00E2174E" w:rsidP="00E726D1">
            <w:pPr>
              <w:rPr>
                <w:rFonts w:ascii="Arial" w:hAnsi="Arial" w:cs="Arial"/>
              </w:rPr>
            </w:pPr>
          </w:p>
          <w:p w14:paraId="7A08308D" w14:textId="77777777" w:rsidR="00E2174E" w:rsidRPr="0033444F" w:rsidRDefault="00E2174E" w:rsidP="00E726D1">
            <w:pPr>
              <w:rPr>
                <w:rFonts w:ascii="Arial" w:hAnsi="Arial" w:cs="Arial"/>
              </w:rPr>
            </w:pPr>
            <w:r w:rsidRPr="0033444F">
              <w:rPr>
                <w:rFonts w:ascii="Arial" w:hAnsi="Arial" w:cs="Arial"/>
                <w:b/>
                <w:bCs/>
              </w:rPr>
              <w:t xml:space="preserve">E10 </w:t>
            </w:r>
            <w:r w:rsidRPr="0033444F">
              <w:rPr>
                <w:rFonts w:ascii="Arial" w:hAnsi="Arial" w:cs="Arial"/>
              </w:rPr>
              <w:t>Ability to identify and maximise organisational development opportunities and with good organisational and IT skills to be administratively self-supporting</w:t>
            </w:r>
          </w:p>
          <w:p w14:paraId="1F9F6C25" w14:textId="70369BE9" w:rsidR="00E2174E" w:rsidRPr="0033444F" w:rsidRDefault="00E2174E" w:rsidP="00E726D1">
            <w:pPr>
              <w:rPr>
                <w:rFonts w:ascii="Arial" w:hAnsi="Arial" w:cs="Arial"/>
              </w:rPr>
            </w:pPr>
          </w:p>
        </w:tc>
        <w:tc>
          <w:tcPr>
            <w:tcW w:w="3605" w:type="dxa"/>
            <w:tcBorders>
              <w:top w:val="single" w:sz="4" w:space="0" w:color="auto"/>
              <w:left w:val="single" w:sz="4" w:space="0" w:color="auto"/>
              <w:bottom w:val="single" w:sz="4" w:space="0" w:color="auto"/>
              <w:right w:val="single" w:sz="4" w:space="0" w:color="auto"/>
            </w:tcBorders>
          </w:tcPr>
          <w:p w14:paraId="22CD4374" w14:textId="77777777" w:rsidR="00E2174E" w:rsidRPr="0033444F" w:rsidRDefault="00E2174E" w:rsidP="00E726D1">
            <w:pPr>
              <w:rPr>
                <w:rFonts w:ascii="Arial" w:hAnsi="Arial" w:cs="Arial"/>
              </w:rPr>
            </w:pPr>
          </w:p>
        </w:tc>
      </w:tr>
      <w:tr w:rsidR="00E2174E" w:rsidRPr="0033444F" w14:paraId="1B379FD8" w14:textId="1B3A7E64" w:rsidTr="002C2042">
        <w:tc>
          <w:tcPr>
            <w:tcW w:w="0" w:type="auto"/>
            <w:tcBorders>
              <w:top w:val="single" w:sz="4" w:space="0" w:color="auto"/>
              <w:left w:val="single" w:sz="4" w:space="0" w:color="auto"/>
              <w:bottom w:val="single" w:sz="4" w:space="0" w:color="auto"/>
              <w:right w:val="single" w:sz="4" w:space="0" w:color="auto"/>
            </w:tcBorders>
            <w:hideMark/>
          </w:tcPr>
          <w:p w14:paraId="446789F4" w14:textId="77777777" w:rsidR="00E2174E" w:rsidRPr="0033444F" w:rsidRDefault="00E2174E">
            <w:pPr>
              <w:spacing w:before="100" w:beforeAutospacing="1" w:after="240"/>
              <w:rPr>
                <w:rFonts w:ascii="Arial" w:hAnsi="Arial" w:cs="Arial"/>
                <w:color w:val="C20B01"/>
              </w:rPr>
            </w:pPr>
            <w:r w:rsidRPr="0033444F">
              <w:rPr>
                <w:rFonts w:ascii="Arial" w:hAnsi="Arial" w:cs="Arial"/>
                <w:b/>
                <w:bCs/>
              </w:rPr>
              <w:t> Aptitudes &amp; Commitment</w:t>
            </w:r>
          </w:p>
        </w:tc>
        <w:tc>
          <w:tcPr>
            <w:tcW w:w="3591" w:type="dxa"/>
            <w:tcBorders>
              <w:top w:val="single" w:sz="4" w:space="0" w:color="auto"/>
              <w:left w:val="single" w:sz="4" w:space="0" w:color="auto"/>
              <w:bottom w:val="single" w:sz="4" w:space="0" w:color="auto"/>
              <w:right w:val="single" w:sz="4" w:space="0" w:color="auto"/>
            </w:tcBorders>
            <w:hideMark/>
          </w:tcPr>
          <w:p w14:paraId="532440CA" w14:textId="17C0E72B" w:rsidR="00E2174E" w:rsidRPr="0033444F" w:rsidRDefault="00E2174E">
            <w:pPr>
              <w:spacing w:before="100" w:beforeAutospacing="1" w:after="240"/>
              <w:rPr>
                <w:rFonts w:ascii="Arial" w:hAnsi="Arial" w:cs="Arial"/>
              </w:rPr>
            </w:pPr>
            <w:r w:rsidRPr="0033444F">
              <w:rPr>
                <w:rFonts w:ascii="Arial" w:hAnsi="Arial" w:cs="Arial"/>
                <w:b/>
                <w:bCs/>
              </w:rPr>
              <w:t>E</w:t>
            </w:r>
            <w:r w:rsidR="00A56031" w:rsidRPr="0033444F">
              <w:rPr>
                <w:rFonts w:ascii="Arial" w:hAnsi="Arial" w:cs="Arial"/>
                <w:b/>
                <w:bCs/>
              </w:rPr>
              <w:t>11</w:t>
            </w:r>
            <w:r w:rsidRPr="0033444F">
              <w:rPr>
                <w:rFonts w:ascii="Arial" w:hAnsi="Arial" w:cs="Arial"/>
                <w:b/>
                <w:bCs/>
              </w:rPr>
              <w:t xml:space="preserve"> </w:t>
            </w:r>
            <w:r w:rsidRPr="0033444F">
              <w:rPr>
                <w:rFonts w:ascii="Arial" w:hAnsi="Arial" w:cs="Arial"/>
              </w:rPr>
              <w:t>Passionate and creative in building external support for LCNI’s mission through strong communication activity</w:t>
            </w:r>
          </w:p>
          <w:p w14:paraId="30D6557B" w14:textId="37BFC163" w:rsidR="00E2174E" w:rsidRPr="0033444F" w:rsidRDefault="00E2174E">
            <w:pPr>
              <w:spacing w:before="100" w:beforeAutospacing="1" w:after="240"/>
              <w:rPr>
                <w:rFonts w:ascii="Arial" w:hAnsi="Arial" w:cs="Arial"/>
              </w:rPr>
            </w:pPr>
            <w:r w:rsidRPr="0033444F">
              <w:rPr>
                <w:rFonts w:ascii="Arial" w:hAnsi="Arial" w:cs="Arial"/>
                <w:b/>
                <w:bCs/>
              </w:rPr>
              <w:t>E</w:t>
            </w:r>
            <w:r w:rsidR="00A56031" w:rsidRPr="0033444F">
              <w:rPr>
                <w:rFonts w:ascii="Arial" w:hAnsi="Arial" w:cs="Arial"/>
                <w:b/>
                <w:bCs/>
              </w:rPr>
              <w:t>12</w:t>
            </w:r>
            <w:r w:rsidRPr="0033444F">
              <w:rPr>
                <w:rFonts w:ascii="Arial" w:hAnsi="Arial" w:cs="Arial"/>
              </w:rPr>
              <w:t xml:space="preserve"> Self-motivated and open to self-reflection and growth </w:t>
            </w:r>
          </w:p>
          <w:p w14:paraId="299A3031" w14:textId="27584EF0" w:rsidR="00E2174E" w:rsidRPr="0033444F" w:rsidRDefault="00E2174E">
            <w:pPr>
              <w:spacing w:before="100" w:beforeAutospacing="1" w:after="240"/>
              <w:rPr>
                <w:rFonts w:ascii="Arial" w:hAnsi="Arial" w:cs="Arial"/>
              </w:rPr>
            </w:pPr>
            <w:r w:rsidRPr="0033444F">
              <w:rPr>
                <w:rFonts w:ascii="Arial" w:hAnsi="Arial" w:cs="Arial"/>
                <w:b/>
                <w:bCs/>
              </w:rPr>
              <w:t>E</w:t>
            </w:r>
            <w:r w:rsidR="00A56031" w:rsidRPr="0033444F">
              <w:rPr>
                <w:rFonts w:ascii="Arial" w:hAnsi="Arial" w:cs="Arial"/>
                <w:b/>
                <w:bCs/>
              </w:rPr>
              <w:t>13</w:t>
            </w:r>
            <w:r w:rsidRPr="0033444F">
              <w:rPr>
                <w:rFonts w:ascii="Arial" w:hAnsi="Arial" w:cs="Arial"/>
              </w:rPr>
              <w:t xml:space="preserve"> Committed to the aims of the Law Centre and to excellent client care</w:t>
            </w:r>
          </w:p>
        </w:tc>
        <w:tc>
          <w:tcPr>
            <w:tcW w:w="3605" w:type="dxa"/>
            <w:tcBorders>
              <w:top w:val="single" w:sz="4" w:space="0" w:color="auto"/>
              <w:left w:val="single" w:sz="4" w:space="0" w:color="auto"/>
              <w:bottom w:val="single" w:sz="4" w:space="0" w:color="auto"/>
              <w:right w:val="single" w:sz="4" w:space="0" w:color="auto"/>
            </w:tcBorders>
          </w:tcPr>
          <w:p w14:paraId="2E0F75A8" w14:textId="77777777" w:rsidR="00E2174E" w:rsidRPr="0033444F" w:rsidRDefault="00E2174E">
            <w:pPr>
              <w:spacing w:before="100" w:beforeAutospacing="1" w:after="240"/>
              <w:rPr>
                <w:rFonts w:ascii="Arial" w:hAnsi="Arial" w:cs="Arial"/>
                <w:b/>
                <w:bCs/>
              </w:rPr>
            </w:pPr>
          </w:p>
        </w:tc>
      </w:tr>
      <w:tr w:rsidR="00E2174E" w:rsidRPr="0033444F" w14:paraId="2272C428" w14:textId="0AB4D839" w:rsidTr="002C2042">
        <w:trPr>
          <w:trHeight w:val="3455"/>
        </w:trPr>
        <w:tc>
          <w:tcPr>
            <w:tcW w:w="0" w:type="auto"/>
            <w:tcBorders>
              <w:top w:val="single" w:sz="4" w:space="0" w:color="auto"/>
              <w:left w:val="single" w:sz="4" w:space="0" w:color="auto"/>
              <w:bottom w:val="single" w:sz="4" w:space="0" w:color="auto"/>
              <w:right w:val="single" w:sz="4" w:space="0" w:color="auto"/>
            </w:tcBorders>
            <w:hideMark/>
          </w:tcPr>
          <w:p w14:paraId="3FFBE55B" w14:textId="77777777" w:rsidR="00E2174E" w:rsidRPr="0033444F" w:rsidRDefault="00E2174E">
            <w:pPr>
              <w:spacing w:before="100" w:beforeAutospacing="1" w:after="240"/>
              <w:rPr>
                <w:rFonts w:ascii="Arial" w:hAnsi="Arial" w:cs="Arial"/>
                <w:color w:val="C20B01"/>
              </w:rPr>
            </w:pPr>
            <w:r w:rsidRPr="0033444F">
              <w:rPr>
                <w:rFonts w:ascii="Arial" w:hAnsi="Arial" w:cs="Arial"/>
                <w:b/>
                <w:bCs/>
              </w:rPr>
              <w:lastRenderedPageBreak/>
              <w:t>Circumstances</w:t>
            </w:r>
          </w:p>
        </w:tc>
        <w:tc>
          <w:tcPr>
            <w:tcW w:w="3591" w:type="dxa"/>
            <w:tcBorders>
              <w:top w:val="single" w:sz="4" w:space="0" w:color="auto"/>
              <w:left w:val="single" w:sz="4" w:space="0" w:color="auto"/>
              <w:bottom w:val="single" w:sz="4" w:space="0" w:color="auto"/>
              <w:right w:val="single" w:sz="4" w:space="0" w:color="auto"/>
            </w:tcBorders>
            <w:hideMark/>
          </w:tcPr>
          <w:p w14:paraId="3D9A9D44" w14:textId="7DF2804E" w:rsidR="00E2174E" w:rsidRPr="0033444F" w:rsidRDefault="00E2174E">
            <w:pPr>
              <w:spacing w:before="100" w:beforeAutospacing="1" w:after="240"/>
              <w:rPr>
                <w:rFonts w:ascii="Arial" w:hAnsi="Arial" w:cs="Arial"/>
              </w:rPr>
            </w:pPr>
            <w:r w:rsidRPr="0033444F">
              <w:rPr>
                <w:rFonts w:ascii="Arial" w:hAnsi="Arial" w:cs="Arial"/>
                <w:b/>
                <w:bCs/>
              </w:rPr>
              <w:t>E1</w:t>
            </w:r>
            <w:r w:rsidR="00A56031" w:rsidRPr="0033444F">
              <w:rPr>
                <w:rFonts w:ascii="Arial" w:hAnsi="Arial" w:cs="Arial"/>
                <w:b/>
                <w:bCs/>
              </w:rPr>
              <w:t>4</w:t>
            </w:r>
            <w:r w:rsidRPr="0033444F">
              <w:rPr>
                <w:rFonts w:ascii="Arial" w:hAnsi="Arial" w:cs="Arial"/>
                <w:b/>
                <w:bCs/>
              </w:rPr>
              <w:t xml:space="preserve"> </w:t>
            </w:r>
            <w:r w:rsidRPr="0033444F">
              <w:rPr>
                <w:rFonts w:ascii="Arial" w:hAnsi="Arial" w:cs="Arial"/>
              </w:rPr>
              <w:t xml:space="preserve">Willingness to travel as required  </w:t>
            </w:r>
          </w:p>
          <w:p w14:paraId="6F8FFEEF" w14:textId="07B0175D" w:rsidR="00E2174E" w:rsidRPr="0033444F" w:rsidRDefault="00E2174E">
            <w:pPr>
              <w:spacing w:before="100" w:beforeAutospacing="1" w:after="240"/>
              <w:rPr>
                <w:rFonts w:ascii="Arial" w:hAnsi="Arial" w:cs="Arial"/>
              </w:rPr>
            </w:pPr>
            <w:r w:rsidRPr="0033444F">
              <w:rPr>
                <w:rFonts w:ascii="Arial" w:hAnsi="Arial" w:cs="Arial"/>
                <w:b/>
                <w:bCs/>
              </w:rPr>
              <w:t>E1</w:t>
            </w:r>
            <w:r w:rsidR="00A56031" w:rsidRPr="0033444F">
              <w:rPr>
                <w:rFonts w:ascii="Arial" w:hAnsi="Arial" w:cs="Arial"/>
                <w:b/>
                <w:bCs/>
              </w:rPr>
              <w:t>5</w:t>
            </w:r>
            <w:r w:rsidRPr="0033444F">
              <w:rPr>
                <w:rFonts w:ascii="Arial" w:hAnsi="Arial" w:cs="Arial"/>
              </w:rPr>
              <w:t xml:space="preserve"> Current UK driving licence with access to a car (note this will be waived where applicants can demonstrate suitable alternative arrangements or in response to disability needs)  </w:t>
            </w:r>
          </w:p>
          <w:p w14:paraId="023410BD" w14:textId="1E15E0C7" w:rsidR="00E2174E" w:rsidRPr="0033444F" w:rsidRDefault="00E2174E">
            <w:pPr>
              <w:spacing w:before="100" w:beforeAutospacing="1" w:after="240"/>
              <w:rPr>
                <w:rFonts w:ascii="Arial" w:hAnsi="Arial" w:cs="Arial"/>
                <w:color w:val="C20B01"/>
              </w:rPr>
            </w:pPr>
            <w:r w:rsidRPr="0033444F">
              <w:rPr>
                <w:rFonts w:ascii="Arial" w:hAnsi="Arial" w:cs="Arial"/>
                <w:b/>
                <w:bCs/>
              </w:rPr>
              <w:t>E1</w:t>
            </w:r>
            <w:r w:rsidR="00A56031" w:rsidRPr="0033444F">
              <w:rPr>
                <w:rFonts w:ascii="Arial" w:hAnsi="Arial" w:cs="Arial"/>
                <w:b/>
                <w:bCs/>
              </w:rPr>
              <w:t>6</w:t>
            </w:r>
            <w:r w:rsidRPr="0033444F">
              <w:rPr>
                <w:rFonts w:ascii="Arial" w:hAnsi="Arial" w:cs="Arial"/>
                <w:b/>
                <w:bCs/>
              </w:rPr>
              <w:t xml:space="preserve"> </w:t>
            </w:r>
            <w:r w:rsidRPr="0033444F">
              <w:rPr>
                <w:rFonts w:ascii="Arial" w:hAnsi="Arial" w:cs="Arial"/>
              </w:rPr>
              <w:t>Available for occasional evening and weekend work in accordance with the requirements of the post</w:t>
            </w:r>
          </w:p>
        </w:tc>
        <w:tc>
          <w:tcPr>
            <w:tcW w:w="3605" w:type="dxa"/>
            <w:tcBorders>
              <w:top w:val="single" w:sz="4" w:space="0" w:color="auto"/>
              <w:left w:val="single" w:sz="4" w:space="0" w:color="auto"/>
              <w:bottom w:val="single" w:sz="4" w:space="0" w:color="auto"/>
              <w:right w:val="single" w:sz="4" w:space="0" w:color="auto"/>
            </w:tcBorders>
          </w:tcPr>
          <w:p w14:paraId="56D7AF4A" w14:textId="77777777" w:rsidR="00E2174E" w:rsidRPr="0033444F" w:rsidRDefault="00E2174E">
            <w:pPr>
              <w:spacing w:before="100" w:beforeAutospacing="1" w:after="240"/>
              <w:rPr>
                <w:rFonts w:ascii="Arial" w:hAnsi="Arial" w:cs="Arial"/>
                <w:b/>
                <w:bCs/>
              </w:rPr>
            </w:pPr>
          </w:p>
        </w:tc>
      </w:tr>
    </w:tbl>
    <w:p w14:paraId="19710851" w14:textId="2058D5E8" w:rsidR="00E726D1" w:rsidRPr="0033444F" w:rsidRDefault="00E726D1" w:rsidP="00E82AE7">
      <w:pPr>
        <w:jc w:val="center"/>
        <w:rPr>
          <w:rFonts w:ascii="Arial" w:hAnsi="Arial" w:cs="Arial"/>
          <w:b/>
        </w:rPr>
      </w:pPr>
    </w:p>
    <w:p w14:paraId="5DCD2D07" w14:textId="77777777" w:rsidR="00E82AE7" w:rsidRPr="0033444F" w:rsidRDefault="00E82AE7" w:rsidP="00E82AE7">
      <w:pPr>
        <w:rPr>
          <w:rFonts w:ascii="Arial" w:hAnsi="Arial" w:cs="Arial"/>
        </w:rPr>
      </w:pPr>
    </w:p>
    <w:sectPr w:rsidR="00E82AE7" w:rsidRPr="0033444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E8228" w14:textId="77777777" w:rsidR="00F36F79" w:rsidRDefault="00F36F79" w:rsidP="00A64A16">
      <w:pPr>
        <w:spacing w:after="0" w:line="240" w:lineRule="auto"/>
      </w:pPr>
      <w:r>
        <w:separator/>
      </w:r>
    </w:p>
  </w:endnote>
  <w:endnote w:type="continuationSeparator" w:id="0">
    <w:p w14:paraId="15B7F56A" w14:textId="77777777" w:rsidR="00F36F79" w:rsidRDefault="00F36F79" w:rsidP="00A6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2804305"/>
      <w:docPartObj>
        <w:docPartGallery w:val="Page Numbers (Bottom of Page)"/>
        <w:docPartUnique/>
      </w:docPartObj>
    </w:sdtPr>
    <w:sdtEndPr>
      <w:rPr>
        <w:noProof/>
      </w:rPr>
    </w:sdtEndPr>
    <w:sdtContent>
      <w:p w14:paraId="5DCD2D10" w14:textId="77777777" w:rsidR="00A64A16" w:rsidRDefault="00A64A16">
        <w:pPr>
          <w:pStyle w:val="Footer"/>
          <w:jc w:val="center"/>
        </w:pPr>
        <w:r>
          <w:fldChar w:fldCharType="begin"/>
        </w:r>
        <w:r>
          <w:instrText xml:space="preserve"> PAGE   \* MERGEFORMAT </w:instrText>
        </w:r>
        <w:r>
          <w:fldChar w:fldCharType="separate"/>
        </w:r>
        <w:r w:rsidR="0025338B">
          <w:rPr>
            <w:noProof/>
          </w:rPr>
          <w:t>2</w:t>
        </w:r>
        <w:r>
          <w:rPr>
            <w:noProof/>
          </w:rPr>
          <w:fldChar w:fldCharType="end"/>
        </w:r>
      </w:p>
    </w:sdtContent>
  </w:sdt>
  <w:p w14:paraId="5DCD2D11" w14:textId="77777777" w:rsidR="00A64A16" w:rsidRDefault="00A6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EFF78" w14:textId="77777777" w:rsidR="00F36F79" w:rsidRDefault="00F36F79" w:rsidP="00A64A16">
      <w:pPr>
        <w:spacing w:after="0" w:line="240" w:lineRule="auto"/>
      </w:pPr>
      <w:r>
        <w:separator/>
      </w:r>
    </w:p>
  </w:footnote>
  <w:footnote w:type="continuationSeparator" w:id="0">
    <w:p w14:paraId="3717133D" w14:textId="77777777" w:rsidR="00F36F79" w:rsidRDefault="00F36F79" w:rsidP="00A64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54525"/>
    <w:multiLevelType w:val="hybridMultilevel"/>
    <w:tmpl w:val="CD9A2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712B2"/>
    <w:multiLevelType w:val="hybridMultilevel"/>
    <w:tmpl w:val="E8D49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953E2"/>
    <w:multiLevelType w:val="hybridMultilevel"/>
    <w:tmpl w:val="BC9C47B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47E679DE"/>
    <w:multiLevelType w:val="hybridMultilevel"/>
    <w:tmpl w:val="FC921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6E0701"/>
    <w:multiLevelType w:val="hybridMultilevel"/>
    <w:tmpl w:val="3012947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A16"/>
    <w:rsid w:val="000923F0"/>
    <w:rsid w:val="00097007"/>
    <w:rsid w:val="000A4C16"/>
    <w:rsid w:val="000F7079"/>
    <w:rsid w:val="00126873"/>
    <w:rsid w:val="00187D6A"/>
    <w:rsid w:val="00192749"/>
    <w:rsid w:val="0019456E"/>
    <w:rsid w:val="001D6D33"/>
    <w:rsid w:val="002045D6"/>
    <w:rsid w:val="00207F6F"/>
    <w:rsid w:val="00225F3B"/>
    <w:rsid w:val="0025338B"/>
    <w:rsid w:val="00261FBD"/>
    <w:rsid w:val="00264177"/>
    <w:rsid w:val="00280387"/>
    <w:rsid w:val="00297925"/>
    <w:rsid w:val="002A7270"/>
    <w:rsid w:val="002C2042"/>
    <w:rsid w:val="002C5C93"/>
    <w:rsid w:val="002F26AF"/>
    <w:rsid w:val="0033444F"/>
    <w:rsid w:val="003A3C7E"/>
    <w:rsid w:val="003C3CA7"/>
    <w:rsid w:val="00405CC0"/>
    <w:rsid w:val="00452C5F"/>
    <w:rsid w:val="00515E02"/>
    <w:rsid w:val="00576A83"/>
    <w:rsid w:val="005810EF"/>
    <w:rsid w:val="00586191"/>
    <w:rsid w:val="005F3AD6"/>
    <w:rsid w:val="0060070D"/>
    <w:rsid w:val="006227DD"/>
    <w:rsid w:val="0063220A"/>
    <w:rsid w:val="00640C51"/>
    <w:rsid w:val="006534CD"/>
    <w:rsid w:val="0069056F"/>
    <w:rsid w:val="006B2A2C"/>
    <w:rsid w:val="006B710F"/>
    <w:rsid w:val="006F4B8D"/>
    <w:rsid w:val="00717B06"/>
    <w:rsid w:val="00755203"/>
    <w:rsid w:val="0079277D"/>
    <w:rsid w:val="007B1991"/>
    <w:rsid w:val="008004D9"/>
    <w:rsid w:val="008211BD"/>
    <w:rsid w:val="00881D4C"/>
    <w:rsid w:val="008A635A"/>
    <w:rsid w:val="008B70B5"/>
    <w:rsid w:val="00956210"/>
    <w:rsid w:val="009D3773"/>
    <w:rsid w:val="00A168F2"/>
    <w:rsid w:val="00A56031"/>
    <w:rsid w:val="00A64A16"/>
    <w:rsid w:val="00A7582B"/>
    <w:rsid w:val="00AB0BB9"/>
    <w:rsid w:val="00AB51D6"/>
    <w:rsid w:val="00AB5552"/>
    <w:rsid w:val="00AD31F2"/>
    <w:rsid w:val="00B03FAE"/>
    <w:rsid w:val="00B17446"/>
    <w:rsid w:val="00B308AB"/>
    <w:rsid w:val="00B32EA6"/>
    <w:rsid w:val="00B515CF"/>
    <w:rsid w:val="00B61FA5"/>
    <w:rsid w:val="00BC2A6C"/>
    <w:rsid w:val="00BC4C0C"/>
    <w:rsid w:val="00BD639D"/>
    <w:rsid w:val="00BE58DA"/>
    <w:rsid w:val="00C64763"/>
    <w:rsid w:val="00C656F6"/>
    <w:rsid w:val="00C663C8"/>
    <w:rsid w:val="00D109E3"/>
    <w:rsid w:val="00D1728B"/>
    <w:rsid w:val="00D55E07"/>
    <w:rsid w:val="00DB083B"/>
    <w:rsid w:val="00DC71C3"/>
    <w:rsid w:val="00E004F6"/>
    <w:rsid w:val="00E069D7"/>
    <w:rsid w:val="00E10704"/>
    <w:rsid w:val="00E2174E"/>
    <w:rsid w:val="00E44F19"/>
    <w:rsid w:val="00E618C8"/>
    <w:rsid w:val="00E726D1"/>
    <w:rsid w:val="00E82AE7"/>
    <w:rsid w:val="00E866F6"/>
    <w:rsid w:val="00E92942"/>
    <w:rsid w:val="00ED3973"/>
    <w:rsid w:val="00EF64C4"/>
    <w:rsid w:val="00F15244"/>
    <w:rsid w:val="00F36F79"/>
    <w:rsid w:val="00F63BB3"/>
    <w:rsid w:val="00F677C9"/>
    <w:rsid w:val="00F94267"/>
    <w:rsid w:val="00F94D17"/>
    <w:rsid w:val="00FA2FBF"/>
    <w:rsid w:val="00FA58A0"/>
    <w:rsid w:val="00FE2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D2BBE"/>
  <w15:docId w15:val="{2CD45219-2621-4FBE-8C4A-38F77996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A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A16"/>
    <w:pPr>
      <w:ind w:left="720"/>
      <w:contextualSpacing/>
    </w:pPr>
  </w:style>
  <w:style w:type="paragraph" w:styleId="Header">
    <w:name w:val="header"/>
    <w:basedOn w:val="Normal"/>
    <w:link w:val="HeaderChar"/>
    <w:uiPriority w:val="99"/>
    <w:unhideWhenUsed/>
    <w:rsid w:val="00A64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A16"/>
  </w:style>
  <w:style w:type="paragraph" w:styleId="Footer">
    <w:name w:val="footer"/>
    <w:basedOn w:val="Normal"/>
    <w:link w:val="FooterChar"/>
    <w:uiPriority w:val="99"/>
    <w:unhideWhenUsed/>
    <w:rsid w:val="00A64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A16"/>
  </w:style>
  <w:style w:type="paragraph" w:styleId="BalloonText">
    <w:name w:val="Balloon Text"/>
    <w:basedOn w:val="Normal"/>
    <w:link w:val="BalloonTextChar"/>
    <w:uiPriority w:val="99"/>
    <w:semiHidden/>
    <w:unhideWhenUsed/>
    <w:rsid w:val="00204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5D6"/>
    <w:rPr>
      <w:rFonts w:ascii="Tahoma" w:hAnsi="Tahoma" w:cs="Tahoma"/>
      <w:sz w:val="16"/>
      <w:szCs w:val="16"/>
    </w:rPr>
  </w:style>
  <w:style w:type="table" w:styleId="TableGrid">
    <w:name w:val="Table Grid"/>
    <w:basedOn w:val="TableNormal"/>
    <w:uiPriority w:val="59"/>
    <w:rsid w:val="00E82AE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992643">
      <w:bodyDiv w:val="1"/>
      <w:marLeft w:val="0"/>
      <w:marRight w:val="0"/>
      <w:marTop w:val="0"/>
      <w:marBottom w:val="0"/>
      <w:divBdr>
        <w:top w:val="none" w:sz="0" w:space="0" w:color="auto"/>
        <w:left w:val="none" w:sz="0" w:space="0" w:color="auto"/>
        <w:bottom w:val="none" w:sz="0" w:space="0" w:color="auto"/>
        <w:right w:val="none" w:sz="0" w:space="0" w:color="auto"/>
      </w:divBdr>
    </w:div>
    <w:div w:id="127621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4AD8A.C508D71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A35E2DDBB8EE740B9CA1FDBC9A83169" ma:contentTypeVersion="10" ma:contentTypeDescription="Create a new document." ma:contentTypeScope="" ma:versionID="bf8bb2abafc243f73fe2137bd451a0db">
  <xsd:schema xmlns:xsd="http://www.w3.org/2001/XMLSchema" xmlns:xs="http://www.w3.org/2001/XMLSchema" xmlns:p="http://schemas.microsoft.com/office/2006/metadata/properties" xmlns:ns2="895edf69-a895-4819-8990-c271f4e757de" xmlns:ns3="f872effe-328a-4cef-b45e-cb458e5b1d50" targetNamespace="http://schemas.microsoft.com/office/2006/metadata/properties" ma:root="true" ma:fieldsID="104a264193e611919c5cf57f3432f1ce" ns2:_="" ns3:_="">
    <xsd:import namespace="895edf69-a895-4819-8990-c271f4e757de"/>
    <xsd:import namespace="f872effe-328a-4cef-b45e-cb458e5b1d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edf69-a895-4819-8990-c271f4e75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72effe-328a-4cef-b45e-cb458e5b1d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27FB45-47C0-4AF4-A609-036360C5911E}">
  <ds:schemaRefs>
    <ds:schemaRef ds:uri="http://schemas.openxmlformats.org/officeDocument/2006/bibliography"/>
  </ds:schemaRefs>
</ds:datastoreItem>
</file>

<file path=customXml/itemProps2.xml><?xml version="1.0" encoding="utf-8"?>
<ds:datastoreItem xmlns:ds="http://schemas.openxmlformats.org/officeDocument/2006/customXml" ds:itemID="{781AAAFE-DA1D-4068-8C2E-916CE7BA0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edf69-a895-4819-8990-c271f4e757de"/>
    <ds:schemaRef ds:uri="f872effe-328a-4cef-b45e-cb458e5b1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E82181-1F57-44A1-9384-F9E4722050BC}">
  <ds:schemaRefs>
    <ds:schemaRef ds:uri="http://schemas.microsoft.com/sharepoint/v3/contenttype/forms"/>
  </ds:schemaRefs>
</ds:datastoreItem>
</file>

<file path=customXml/itemProps4.xml><?xml version="1.0" encoding="utf-8"?>
<ds:datastoreItem xmlns:ds="http://schemas.openxmlformats.org/officeDocument/2006/customXml" ds:itemID="{B429BE00-AAB1-4A73-BFE4-45CA01126D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Ursula O'Hare</dc:creator>
  <cp:lastModifiedBy>Sam Nelson (LCNI)</cp:lastModifiedBy>
  <cp:revision>21</cp:revision>
  <cp:lastPrinted>2019-04-01T14:15:00Z</cp:lastPrinted>
  <dcterms:created xsi:type="dcterms:W3CDTF">2020-11-03T15:44:00Z</dcterms:created>
  <dcterms:modified xsi:type="dcterms:W3CDTF">2020-11-09T14:32:00Z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0x0101001A35E2DDBB8EE740B9CA1FDBC9A83169</vt:lpwstr>
  </property>
</Properties>
</file>