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58" w:rsidRPr="003918E2" w:rsidRDefault="004D6958" w:rsidP="004D6958">
      <w:pPr>
        <w:jc w:val="right"/>
        <w:rPr>
          <w:rFonts w:ascii="Arial" w:hAnsi="Arial" w:cs="Arial"/>
          <w:b/>
          <w:sz w:val="24"/>
          <w:szCs w:val="24"/>
        </w:rPr>
      </w:pPr>
      <w:r w:rsidRPr="003918E2">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4371975</wp:posOffset>
            </wp:positionH>
            <wp:positionV relativeFrom="paragraph">
              <wp:posOffset>-676275</wp:posOffset>
            </wp:positionV>
            <wp:extent cx="1419225" cy="666750"/>
            <wp:effectExtent l="0" t="0" r="9525" b="0"/>
            <wp:wrapTight wrapText="bothSides">
              <wp:wrapPolygon edited="0">
                <wp:start x="0" y="0"/>
                <wp:lineTo x="0" y="20983"/>
                <wp:lineTo x="21455" y="20983"/>
                <wp:lineTo x="21455" y="0"/>
                <wp:lineTo x="0" y="0"/>
              </wp:wrapPolygon>
            </wp:wrapTight>
            <wp:docPr id="4" name="Picture 4" descr="LCNI JPEG WEB VERSION"/>
            <wp:cNvGraphicFramePr/>
            <a:graphic xmlns:a="http://schemas.openxmlformats.org/drawingml/2006/main">
              <a:graphicData uri="http://schemas.openxmlformats.org/drawingml/2006/picture">
                <pic:pic xmlns:pic="http://schemas.openxmlformats.org/drawingml/2006/picture">
                  <pic:nvPicPr>
                    <pic:cNvPr id="4" name="Picture 4" descr="LCNI JPEG WEB VERSION"/>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831" w:rsidRPr="003918E2" w:rsidRDefault="00BE4831" w:rsidP="00BE4831">
      <w:pPr>
        <w:jc w:val="center"/>
        <w:rPr>
          <w:rFonts w:ascii="Arial" w:hAnsi="Arial" w:cs="Arial"/>
          <w:b/>
          <w:sz w:val="24"/>
          <w:szCs w:val="24"/>
        </w:rPr>
      </w:pPr>
      <w:r w:rsidRPr="003918E2">
        <w:rPr>
          <w:rFonts w:ascii="Arial" w:hAnsi="Arial" w:cs="Arial"/>
          <w:b/>
          <w:sz w:val="24"/>
          <w:szCs w:val="24"/>
        </w:rPr>
        <w:t>Job Description</w:t>
      </w:r>
    </w:p>
    <w:p w:rsidR="00BE4831" w:rsidRPr="003918E2" w:rsidRDefault="00BE4831" w:rsidP="00BE4831">
      <w:pPr>
        <w:jc w:val="center"/>
        <w:rPr>
          <w:rFonts w:ascii="Arial" w:hAnsi="Arial" w:cs="Arial"/>
          <w:b/>
          <w:sz w:val="24"/>
          <w:szCs w:val="24"/>
        </w:rPr>
      </w:pPr>
    </w:p>
    <w:p w:rsidR="00BE4831" w:rsidRPr="003918E2" w:rsidRDefault="00BE4831" w:rsidP="00EF010D">
      <w:pPr>
        <w:spacing w:after="0"/>
        <w:ind w:left="2160" w:hanging="2160"/>
        <w:rPr>
          <w:rFonts w:ascii="Arial" w:hAnsi="Arial" w:cs="Arial"/>
          <w:b/>
          <w:sz w:val="24"/>
          <w:szCs w:val="24"/>
        </w:rPr>
      </w:pPr>
      <w:r w:rsidRPr="003918E2">
        <w:rPr>
          <w:rFonts w:ascii="Arial" w:hAnsi="Arial" w:cs="Arial"/>
          <w:b/>
          <w:sz w:val="24"/>
          <w:szCs w:val="24"/>
        </w:rPr>
        <w:t>Job Title</w:t>
      </w:r>
      <w:r w:rsidRPr="003918E2">
        <w:rPr>
          <w:rFonts w:ascii="Arial" w:hAnsi="Arial" w:cs="Arial"/>
          <w:b/>
          <w:sz w:val="24"/>
          <w:szCs w:val="24"/>
        </w:rPr>
        <w:tab/>
      </w:r>
      <w:r w:rsidR="00233863">
        <w:rPr>
          <w:rFonts w:ascii="Arial" w:hAnsi="Arial" w:cs="Arial"/>
          <w:b/>
          <w:sz w:val="24"/>
          <w:szCs w:val="24"/>
        </w:rPr>
        <w:t>Generalist Advice Quality Auditor</w:t>
      </w:r>
    </w:p>
    <w:p w:rsidR="00EF010D" w:rsidRPr="003918E2" w:rsidRDefault="00EF010D" w:rsidP="00EF010D">
      <w:pPr>
        <w:spacing w:after="0"/>
        <w:ind w:left="2160" w:hanging="2160"/>
        <w:rPr>
          <w:rFonts w:ascii="Arial" w:hAnsi="Arial" w:cs="Arial"/>
          <w:b/>
          <w:sz w:val="24"/>
          <w:szCs w:val="24"/>
        </w:rPr>
      </w:pPr>
    </w:p>
    <w:p w:rsidR="00F96A5F" w:rsidRPr="003918E2" w:rsidRDefault="00BE4831" w:rsidP="00BE4831">
      <w:pPr>
        <w:rPr>
          <w:rFonts w:ascii="Arial" w:hAnsi="Arial" w:cs="Arial"/>
          <w:sz w:val="24"/>
          <w:szCs w:val="24"/>
        </w:rPr>
      </w:pPr>
      <w:r w:rsidRPr="003918E2">
        <w:rPr>
          <w:rFonts w:ascii="Arial" w:hAnsi="Arial" w:cs="Arial"/>
          <w:b/>
          <w:sz w:val="24"/>
          <w:szCs w:val="24"/>
        </w:rPr>
        <w:t>Location</w:t>
      </w:r>
      <w:r w:rsidRPr="003918E2">
        <w:rPr>
          <w:rFonts w:ascii="Arial" w:hAnsi="Arial" w:cs="Arial"/>
          <w:b/>
          <w:sz w:val="24"/>
          <w:szCs w:val="24"/>
        </w:rPr>
        <w:tab/>
      </w:r>
      <w:r w:rsidRPr="003918E2">
        <w:rPr>
          <w:rFonts w:ascii="Arial" w:hAnsi="Arial" w:cs="Arial"/>
          <w:b/>
          <w:sz w:val="24"/>
          <w:szCs w:val="24"/>
        </w:rPr>
        <w:tab/>
      </w:r>
      <w:r w:rsidRPr="003918E2">
        <w:rPr>
          <w:rFonts w:ascii="Arial" w:hAnsi="Arial" w:cs="Arial"/>
          <w:sz w:val="24"/>
          <w:szCs w:val="24"/>
        </w:rPr>
        <w:t>Belfast</w:t>
      </w:r>
      <w:r w:rsidR="003A6897" w:rsidRPr="003918E2">
        <w:rPr>
          <w:rFonts w:ascii="Arial" w:hAnsi="Arial" w:cs="Arial"/>
          <w:sz w:val="24"/>
          <w:szCs w:val="24"/>
        </w:rPr>
        <w:t xml:space="preserve"> (but available to work at locations across NI)</w:t>
      </w:r>
    </w:p>
    <w:p w:rsidR="00BE4831" w:rsidRPr="00B84CBC" w:rsidRDefault="00F96A5F" w:rsidP="00F96A5F">
      <w:pPr>
        <w:ind w:left="2160" w:hanging="2160"/>
        <w:rPr>
          <w:rFonts w:ascii="Arial" w:hAnsi="Arial" w:cs="Arial"/>
        </w:rPr>
      </w:pPr>
      <w:r w:rsidRPr="003918E2">
        <w:rPr>
          <w:rFonts w:ascii="Arial" w:hAnsi="Arial" w:cs="Arial"/>
          <w:b/>
          <w:sz w:val="24"/>
          <w:szCs w:val="24"/>
        </w:rPr>
        <w:t>Salary</w:t>
      </w:r>
      <w:r w:rsidRPr="003918E2">
        <w:rPr>
          <w:rFonts w:ascii="Arial" w:hAnsi="Arial" w:cs="Arial"/>
          <w:b/>
          <w:sz w:val="24"/>
          <w:szCs w:val="24"/>
        </w:rPr>
        <w:tab/>
      </w:r>
      <w:r w:rsidRPr="003918E2">
        <w:rPr>
          <w:rFonts w:ascii="Arial" w:hAnsi="Arial" w:cs="Arial"/>
          <w:sz w:val="24"/>
          <w:szCs w:val="24"/>
        </w:rPr>
        <w:t xml:space="preserve">NJC SO1 (£26,470 - £28,221, commencing £26,470 + 3% employer pension contribution </w:t>
      </w:r>
      <w:r w:rsidR="00B84CBC">
        <w:rPr>
          <w:rFonts w:ascii="Arial" w:hAnsi="Arial" w:cs="Arial"/>
          <w:i/>
          <w:sz w:val="24"/>
          <w:szCs w:val="24"/>
        </w:rPr>
        <w:t>(</w:t>
      </w:r>
      <w:r w:rsidR="006E2499" w:rsidRPr="00B84CBC">
        <w:rPr>
          <w:rFonts w:ascii="Arial" w:hAnsi="Arial" w:cs="Arial"/>
          <w:i/>
        </w:rPr>
        <w:t>Fixed-term to March 2020</w:t>
      </w:r>
      <w:r w:rsidR="009B69B4">
        <w:rPr>
          <w:rFonts w:ascii="Arial" w:hAnsi="Arial" w:cs="Arial"/>
          <w:i/>
        </w:rPr>
        <w:t xml:space="preserve"> with potential of extension</w:t>
      </w:r>
      <w:r w:rsidR="00B84CBC">
        <w:rPr>
          <w:rFonts w:ascii="Arial" w:hAnsi="Arial" w:cs="Arial"/>
          <w:i/>
        </w:rPr>
        <w:t>)</w:t>
      </w:r>
    </w:p>
    <w:p w:rsidR="003A6897" w:rsidRPr="003918E2" w:rsidRDefault="00BE4831" w:rsidP="003A6897">
      <w:pPr>
        <w:ind w:left="2160" w:hanging="2160"/>
        <w:rPr>
          <w:rFonts w:ascii="Arial" w:hAnsi="Arial" w:cs="Arial"/>
          <w:sz w:val="24"/>
          <w:szCs w:val="24"/>
        </w:rPr>
      </w:pPr>
      <w:r w:rsidRPr="003918E2">
        <w:rPr>
          <w:rFonts w:ascii="Arial" w:hAnsi="Arial" w:cs="Arial"/>
          <w:b/>
          <w:sz w:val="24"/>
          <w:szCs w:val="24"/>
        </w:rPr>
        <w:t>Post</w:t>
      </w:r>
      <w:r w:rsidRPr="003918E2">
        <w:rPr>
          <w:rFonts w:ascii="Arial" w:hAnsi="Arial" w:cs="Arial"/>
          <w:b/>
          <w:sz w:val="24"/>
          <w:szCs w:val="24"/>
        </w:rPr>
        <w:tab/>
      </w:r>
      <w:r w:rsidR="006E2499">
        <w:rPr>
          <w:rFonts w:ascii="Arial" w:hAnsi="Arial" w:cs="Arial"/>
          <w:sz w:val="24"/>
          <w:szCs w:val="24"/>
        </w:rPr>
        <w:t>35 hrs per week</w:t>
      </w:r>
    </w:p>
    <w:p w:rsidR="00F96A5F" w:rsidRPr="003918E2" w:rsidRDefault="00F96A5F" w:rsidP="003A6897">
      <w:pPr>
        <w:ind w:left="2160" w:hanging="2160"/>
        <w:rPr>
          <w:rFonts w:ascii="Arial" w:hAnsi="Arial" w:cs="Arial"/>
          <w:sz w:val="24"/>
          <w:szCs w:val="24"/>
        </w:rPr>
      </w:pPr>
      <w:r w:rsidRPr="003918E2">
        <w:rPr>
          <w:rFonts w:ascii="Arial" w:hAnsi="Arial" w:cs="Arial"/>
          <w:b/>
          <w:sz w:val="24"/>
          <w:szCs w:val="24"/>
        </w:rPr>
        <w:t>Report</w:t>
      </w:r>
      <w:r w:rsidRPr="003918E2">
        <w:rPr>
          <w:rFonts w:ascii="Arial" w:hAnsi="Arial" w:cs="Arial"/>
          <w:b/>
          <w:sz w:val="24"/>
          <w:szCs w:val="24"/>
        </w:rPr>
        <w:tab/>
      </w:r>
      <w:r w:rsidRPr="003918E2">
        <w:rPr>
          <w:rFonts w:ascii="Arial" w:hAnsi="Arial" w:cs="Arial"/>
          <w:sz w:val="24"/>
          <w:szCs w:val="24"/>
        </w:rPr>
        <w:t>Advice Services Support &amp; Development Officer</w:t>
      </w:r>
    </w:p>
    <w:p w:rsidR="00EF010D" w:rsidRPr="00552A40" w:rsidRDefault="00EF010D" w:rsidP="00C87027">
      <w:pPr>
        <w:spacing w:after="0"/>
        <w:ind w:left="2160" w:hanging="2160"/>
        <w:rPr>
          <w:rFonts w:ascii="Arial" w:hAnsi="Arial" w:cs="Arial"/>
          <w:sz w:val="24"/>
          <w:szCs w:val="24"/>
        </w:rPr>
      </w:pPr>
      <w:r w:rsidRPr="003918E2">
        <w:rPr>
          <w:rFonts w:ascii="Arial" w:hAnsi="Arial" w:cs="Arial"/>
          <w:b/>
          <w:sz w:val="24"/>
          <w:szCs w:val="24"/>
        </w:rPr>
        <w:t>Purpose of job</w:t>
      </w:r>
      <w:r w:rsidRPr="003918E2">
        <w:rPr>
          <w:rFonts w:ascii="Arial" w:hAnsi="Arial" w:cs="Arial"/>
          <w:b/>
          <w:sz w:val="24"/>
          <w:szCs w:val="24"/>
        </w:rPr>
        <w:tab/>
      </w:r>
      <w:r w:rsidR="00552A40" w:rsidRPr="00552A40">
        <w:rPr>
          <w:rFonts w:ascii="Arial" w:hAnsi="Arial" w:cs="Arial"/>
          <w:sz w:val="24"/>
          <w:szCs w:val="24"/>
        </w:rPr>
        <w:t>To work as part of our quality team supporting implementation of the Northern Ireland Advice Quality Standard providing independent audit of funded advice providers across Northern Ireland, supporting improvements in the provision of generalist advice with providers and contributing to the ongoing development of the Standard.</w:t>
      </w:r>
    </w:p>
    <w:p w:rsidR="00EF010D" w:rsidRPr="003918E2" w:rsidRDefault="00EF010D" w:rsidP="00BE4831">
      <w:pPr>
        <w:spacing w:after="0"/>
        <w:rPr>
          <w:rFonts w:ascii="Arial" w:hAnsi="Arial" w:cs="Arial"/>
          <w:b/>
          <w:sz w:val="24"/>
          <w:szCs w:val="24"/>
        </w:rPr>
      </w:pPr>
    </w:p>
    <w:p w:rsidR="00BE4831" w:rsidRPr="003918E2" w:rsidRDefault="00BE4831" w:rsidP="00BE4831">
      <w:pPr>
        <w:spacing w:after="0"/>
        <w:rPr>
          <w:rFonts w:ascii="Arial" w:hAnsi="Arial" w:cs="Arial"/>
          <w:sz w:val="24"/>
          <w:szCs w:val="24"/>
        </w:rPr>
      </w:pPr>
      <w:r w:rsidRPr="003918E2">
        <w:rPr>
          <w:rFonts w:ascii="Arial" w:hAnsi="Arial" w:cs="Arial"/>
          <w:b/>
          <w:sz w:val="24"/>
          <w:szCs w:val="24"/>
        </w:rPr>
        <w:t>Contact with</w:t>
      </w:r>
      <w:r w:rsidRPr="003918E2">
        <w:rPr>
          <w:rFonts w:ascii="Arial" w:hAnsi="Arial" w:cs="Arial"/>
          <w:b/>
          <w:sz w:val="24"/>
          <w:szCs w:val="24"/>
        </w:rPr>
        <w:tab/>
      </w:r>
      <w:r w:rsidRPr="003918E2">
        <w:rPr>
          <w:rFonts w:ascii="Arial" w:hAnsi="Arial" w:cs="Arial"/>
          <w:sz w:val="24"/>
          <w:szCs w:val="24"/>
        </w:rPr>
        <w:tab/>
      </w:r>
      <w:r w:rsidR="00F96A5F" w:rsidRPr="003918E2">
        <w:rPr>
          <w:rFonts w:ascii="Arial" w:hAnsi="Arial" w:cs="Arial"/>
          <w:sz w:val="24"/>
          <w:szCs w:val="24"/>
        </w:rPr>
        <w:t>Managers</w:t>
      </w:r>
      <w:r w:rsidRPr="003918E2">
        <w:rPr>
          <w:rFonts w:ascii="Arial" w:hAnsi="Arial" w:cs="Arial"/>
          <w:sz w:val="24"/>
          <w:szCs w:val="24"/>
        </w:rPr>
        <w:t xml:space="preserve"> across advice sector in Northern Ireland</w:t>
      </w:r>
    </w:p>
    <w:p w:rsidR="00BE4831" w:rsidRPr="003918E2" w:rsidRDefault="00E00311" w:rsidP="00BE4831">
      <w:pPr>
        <w:spacing w:after="0"/>
        <w:ind w:left="1440" w:firstLine="720"/>
        <w:rPr>
          <w:rFonts w:ascii="Arial" w:hAnsi="Arial" w:cs="Arial"/>
          <w:sz w:val="24"/>
          <w:szCs w:val="24"/>
        </w:rPr>
      </w:pPr>
      <w:r>
        <w:rPr>
          <w:rFonts w:ascii="Arial" w:hAnsi="Arial" w:cs="Arial"/>
          <w:sz w:val="24"/>
          <w:szCs w:val="24"/>
        </w:rPr>
        <w:t>Law Centre staff</w:t>
      </w:r>
    </w:p>
    <w:p w:rsidR="00BE4831" w:rsidRPr="003918E2" w:rsidRDefault="00E00311" w:rsidP="00BE4831">
      <w:pPr>
        <w:spacing w:after="0"/>
        <w:ind w:left="2160"/>
        <w:rPr>
          <w:rFonts w:ascii="Arial" w:hAnsi="Arial" w:cs="Arial"/>
          <w:sz w:val="24"/>
          <w:szCs w:val="24"/>
        </w:rPr>
      </w:pPr>
      <w:r>
        <w:rPr>
          <w:rFonts w:ascii="Arial" w:hAnsi="Arial" w:cs="Arial"/>
          <w:sz w:val="24"/>
          <w:szCs w:val="24"/>
        </w:rPr>
        <w:t>Law Centre members</w:t>
      </w:r>
    </w:p>
    <w:p w:rsidR="00BE4831" w:rsidRPr="003918E2" w:rsidRDefault="00BE4831" w:rsidP="00BE4831">
      <w:pPr>
        <w:pStyle w:val="ListParagraph"/>
        <w:spacing w:after="0"/>
        <w:ind w:left="2160"/>
        <w:rPr>
          <w:rFonts w:ascii="Arial" w:hAnsi="Arial" w:cs="Arial"/>
          <w:sz w:val="24"/>
          <w:szCs w:val="24"/>
        </w:rPr>
      </w:pPr>
      <w:r w:rsidRPr="003918E2">
        <w:rPr>
          <w:rFonts w:ascii="Arial" w:hAnsi="Arial" w:cs="Arial"/>
          <w:sz w:val="24"/>
          <w:szCs w:val="24"/>
        </w:rPr>
        <w:t>Relevan</w:t>
      </w:r>
      <w:r w:rsidR="00E00311">
        <w:rPr>
          <w:rFonts w:ascii="Arial" w:hAnsi="Arial" w:cs="Arial"/>
          <w:sz w:val="24"/>
          <w:szCs w:val="24"/>
        </w:rPr>
        <w:t>t organisational sub-committees</w:t>
      </w:r>
    </w:p>
    <w:p w:rsidR="00BE4831" w:rsidRPr="003918E2" w:rsidRDefault="00BE4831" w:rsidP="00995E38">
      <w:pPr>
        <w:pStyle w:val="ListParagraph"/>
        <w:spacing w:after="0"/>
        <w:ind w:left="2160"/>
        <w:rPr>
          <w:rFonts w:ascii="Arial" w:hAnsi="Arial" w:cs="Arial"/>
          <w:sz w:val="24"/>
          <w:szCs w:val="24"/>
        </w:rPr>
      </w:pPr>
      <w:r w:rsidRPr="003918E2">
        <w:rPr>
          <w:rFonts w:ascii="Arial" w:hAnsi="Arial" w:cs="Arial"/>
          <w:sz w:val="24"/>
          <w:szCs w:val="24"/>
        </w:rPr>
        <w:t>Other appropriate individuals and agencies</w:t>
      </w:r>
      <w:r w:rsidR="00995E38" w:rsidRPr="003918E2">
        <w:rPr>
          <w:rFonts w:ascii="Arial" w:hAnsi="Arial" w:cs="Arial"/>
          <w:sz w:val="24"/>
          <w:szCs w:val="24"/>
        </w:rPr>
        <w:t xml:space="preserve"> within the Voluntary/Community sector and government departments</w:t>
      </w:r>
    </w:p>
    <w:p w:rsidR="00BE4831" w:rsidRPr="003918E2" w:rsidRDefault="00BE4831" w:rsidP="00BE4831">
      <w:pPr>
        <w:rPr>
          <w:rFonts w:ascii="Arial" w:hAnsi="Arial" w:cs="Arial"/>
          <w:sz w:val="24"/>
          <w:szCs w:val="24"/>
        </w:rPr>
      </w:pPr>
    </w:p>
    <w:p w:rsidR="00BE4831" w:rsidRPr="003918E2" w:rsidRDefault="00BE4831" w:rsidP="00BE4831">
      <w:pPr>
        <w:rPr>
          <w:rFonts w:ascii="Arial" w:hAnsi="Arial" w:cs="Arial"/>
          <w:b/>
          <w:sz w:val="24"/>
          <w:szCs w:val="24"/>
        </w:rPr>
      </w:pPr>
      <w:r w:rsidRPr="003918E2">
        <w:rPr>
          <w:rFonts w:ascii="Arial" w:hAnsi="Arial" w:cs="Arial"/>
          <w:b/>
          <w:sz w:val="24"/>
          <w:szCs w:val="24"/>
        </w:rPr>
        <w:t>MAIN DUTIES</w:t>
      </w:r>
    </w:p>
    <w:p w:rsidR="00BE4831" w:rsidRPr="003918E2" w:rsidRDefault="00BC4FE0" w:rsidP="00BE4831">
      <w:pPr>
        <w:pStyle w:val="ListParagraph"/>
        <w:numPr>
          <w:ilvl w:val="0"/>
          <w:numId w:val="1"/>
        </w:numPr>
        <w:rPr>
          <w:rFonts w:ascii="Arial" w:hAnsi="Arial" w:cs="Arial"/>
          <w:sz w:val="24"/>
          <w:szCs w:val="24"/>
        </w:rPr>
      </w:pPr>
      <w:r w:rsidRPr="003918E2">
        <w:rPr>
          <w:rFonts w:ascii="Arial" w:hAnsi="Arial" w:cs="Arial"/>
          <w:sz w:val="24"/>
          <w:szCs w:val="24"/>
        </w:rPr>
        <w:t xml:space="preserve">To </w:t>
      </w:r>
      <w:r w:rsidR="00F96A5F" w:rsidRPr="003918E2">
        <w:rPr>
          <w:rFonts w:ascii="Arial" w:hAnsi="Arial" w:cs="Arial"/>
          <w:sz w:val="24"/>
          <w:szCs w:val="24"/>
        </w:rPr>
        <w:t>co-ordinate the</w:t>
      </w:r>
      <w:r w:rsidRPr="003918E2">
        <w:rPr>
          <w:rFonts w:ascii="Arial" w:hAnsi="Arial" w:cs="Arial"/>
          <w:sz w:val="24"/>
          <w:szCs w:val="24"/>
        </w:rPr>
        <w:t xml:space="preserve"> scheduling of NI</w:t>
      </w:r>
      <w:r w:rsidR="00F96A5F" w:rsidRPr="003918E2">
        <w:rPr>
          <w:rFonts w:ascii="Arial" w:hAnsi="Arial" w:cs="Arial"/>
          <w:sz w:val="24"/>
          <w:szCs w:val="24"/>
        </w:rPr>
        <w:t xml:space="preserve"> Advice Quality Standard</w:t>
      </w:r>
      <w:r w:rsidRPr="003918E2">
        <w:rPr>
          <w:rFonts w:ascii="Arial" w:hAnsi="Arial" w:cs="Arial"/>
          <w:sz w:val="24"/>
          <w:szCs w:val="24"/>
        </w:rPr>
        <w:t xml:space="preserve"> </w:t>
      </w:r>
      <w:r w:rsidR="00233863">
        <w:rPr>
          <w:rFonts w:ascii="Arial" w:hAnsi="Arial" w:cs="Arial"/>
          <w:sz w:val="24"/>
          <w:szCs w:val="24"/>
        </w:rPr>
        <w:t xml:space="preserve"> (NIAQS) </w:t>
      </w:r>
      <w:r w:rsidRPr="003918E2">
        <w:rPr>
          <w:rFonts w:ascii="Arial" w:hAnsi="Arial" w:cs="Arial"/>
          <w:sz w:val="24"/>
          <w:szCs w:val="24"/>
        </w:rPr>
        <w:t>audits wi</w:t>
      </w:r>
      <w:r w:rsidR="00E00311">
        <w:rPr>
          <w:rFonts w:ascii="Arial" w:hAnsi="Arial" w:cs="Arial"/>
          <w:sz w:val="24"/>
          <w:szCs w:val="24"/>
        </w:rPr>
        <w:t>th independent advice providers;</w:t>
      </w:r>
    </w:p>
    <w:p w:rsidR="00BE4831" w:rsidRPr="003918E2" w:rsidRDefault="00BE4831" w:rsidP="00BE4831">
      <w:pPr>
        <w:pStyle w:val="ListParagraph"/>
        <w:rPr>
          <w:rFonts w:ascii="Arial" w:hAnsi="Arial" w:cs="Arial"/>
          <w:sz w:val="24"/>
          <w:szCs w:val="24"/>
        </w:rPr>
      </w:pPr>
    </w:p>
    <w:p w:rsidR="00233863" w:rsidRDefault="006E2499" w:rsidP="00BE4831">
      <w:pPr>
        <w:pStyle w:val="ListParagraph"/>
        <w:numPr>
          <w:ilvl w:val="0"/>
          <w:numId w:val="1"/>
        </w:numPr>
        <w:rPr>
          <w:rFonts w:ascii="Arial" w:hAnsi="Arial" w:cs="Arial"/>
          <w:sz w:val="24"/>
          <w:szCs w:val="24"/>
        </w:rPr>
      </w:pPr>
      <w:r w:rsidRPr="00233863">
        <w:rPr>
          <w:rFonts w:ascii="Arial" w:hAnsi="Arial" w:cs="Arial"/>
          <w:sz w:val="24"/>
          <w:szCs w:val="24"/>
        </w:rPr>
        <w:t>To work as part of the</w:t>
      </w:r>
      <w:r w:rsidR="00BC4FE0" w:rsidRPr="00233863">
        <w:rPr>
          <w:rFonts w:ascii="Arial" w:hAnsi="Arial" w:cs="Arial"/>
          <w:sz w:val="24"/>
          <w:szCs w:val="24"/>
        </w:rPr>
        <w:t xml:space="preserve"> audit </w:t>
      </w:r>
      <w:r w:rsidRPr="00233863">
        <w:rPr>
          <w:rFonts w:ascii="Arial" w:hAnsi="Arial" w:cs="Arial"/>
          <w:sz w:val="24"/>
          <w:szCs w:val="24"/>
        </w:rPr>
        <w:t xml:space="preserve">team </w:t>
      </w:r>
      <w:r w:rsidR="00233863">
        <w:rPr>
          <w:rFonts w:ascii="Arial" w:hAnsi="Arial" w:cs="Arial"/>
          <w:sz w:val="24"/>
          <w:szCs w:val="24"/>
        </w:rPr>
        <w:t>with particular responsibility for the</w:t>
      </w:r>
      <w:r w:rsidRPr="00233863">
        <w:rPr>
          <w:rFonts w:ascii="Arial" w:hAnsi="Arial" w:cs="Arial"/>
          <w:sz w:val="24"/>
          <w:szCs w:val="24"/>
        </w:rPr>
        <w:t xml:space="preserve"> </w:t>
      </w:r>
      <w:r w:rsidR="007E7F7A" w:rsidRPr="00233863">
        <w:rPr>
          <w:rFonts w:ascii="Arial" w:hAnsi="Arial" w:cs="Arial"/>
          <w:sz w:val="24"/>
          <w:szCs w:val="24"/>
        </w:rPr>
        <w:t xml:space="preserve">quality of advice </w:t>
      </w:r>
      <w:r w:rsidR="00233863">
        <w:rPr>
          <w:rFonts w:ascii="Arial" w:hAnsi="Arial" w:cs="Arial"/>
          <w:sz w:val="24"/>
          <w:szCs w:val="24"/>
        </w:rPr>
        <w:t>element of the NIAQS</w:t>
      </w:r>
      <w:r w:rsidRPr="00233863">
        <w:rPr>
          <w:rFonts w:ascii="Arial" w:hAnsi="Arial" w:cs="Arial"/>
          <w:sz w:val="24"/>
          <w:szCs w:val="24"/>
        </w:rPr>
        <w:t xml:space="preserve"> </w:t>
      </w:r>
      <w:r w:rsidR="00233863">
        <w:rPr>
          <w:rFonts w:ascii="Arial" w:hAnsi="Arial" w:cs="Arial"/>
          <w:sz w:val="24"/>
          <w:szCs w:val="24"/>
        </w:rPr>
        <w:t>with</w:t>
      </w:r>
      <w:r w:rsidRPr="00233863">
        <w:rPr>
          <w:rFonts w:ascii="Arial" w:hAnsi="Arial" w:cs="Arial"/>
          <w:sz w:val="24"/>
          <w:szCs w:val="24"/>
        </w:rPr>
        <w:t xml:space="preserve"> independent advice providers in Northern Irelan</w:t>
      </w:r>
      <w:r w:rsidR="00233863">
        <w:rPr>
          <w:rFonts w:ascii="Arial" w:hAnsi="Arial" w:cs="Arial"/>
          <w:sz w:val="24"/>
          <w:szCs w:val="24"/>
        </w:rPr>
        <w:t>d;</w:t>
      </w:r>
    </w:p>
    <w:p w:rsidR="00233863" w:rsidRPr="00233863" w:rsidRDefault="00233863" w:rsidP="00233863">
      <w:pPr>
        <w:pStyle w:val="ListParagraph"/>
        <w:rPr>
          <w:rFonts w:ascii="Arial" w:hAnsi="Arial" w:cs="Arial"/>
          <w:sz w:val="24"/>
          <w:szCs w:val="24"/>
        </w:rPr>
      </w:pPr>
    </w:p>
    <w:p w:rsidR="00BC4FE0" w:rsidRDefault="00BC4FE0" w:rsidP="00BE4831">
      <w:pPr>
        <w:pStyle w:val="ListParagraph"/>
        <w:numPr>
          <w:ilvl w:val="0"/>
          <w:numId w:val="1"/>
        </w:numPr>
        <w:rPr>
          <w:rFonts w:ascii="Arial" w:hAnsi="Arial" w:cs="Arial"/>
          <w:sz w:val="24"/>
          <w:szCs w:val="24"/>
        </w:rPr>
      </w:pPr>
      <w:r w:rsidRPr="00233863">
        <w:rPr>
          <w:rFonts w:ascii="Arial" w:hAnsi="Arial" w:cs="Arial"/>
          <w:sz w:val="24"/>
          <w:szCs w:val="24"/>
        </w:rPr>
        <w:t xml:space="preserve">To contribute to the </w:t>
      </w:r>
      <w:r w:rsidR="00995E38" w:rsidRPr="00233863">
        <w:rPr>
          <w:rFonts w:ascii="Arial" w:hAnsi="Arial" w:cs="Arial"/>
          <w:sz w:val="24"/>
          <w:szCs w:val="24"/>
        </w:rPr>
        <w:t>development</w:t>
      </w:r>
      <w:r w:rsidRPr="00233863">
        <w:rPr>
          <w:rFonts w:ascii="Arial" w:hAnsi="Arial" w:cs="Arial"/>
          <w:sz w:val="24"/>
          <w:szCs w:val="24"/>
        </w:rPr>
        <w:t xml:space="preserve"> of audit reports a</w:t>
      </w:r>
      <w:r w:rsidR="00E00311" w:rsidRPr="00233863">
        <w:rPr>
          <w:rFonts w:ascii="Arial" w:hAnsi="Arial" w:cs="Arial"/>
          <w:sz w:val="24"/>
          <w:szCs w:val="24"/>
        </w:rPr>
        <w:t>nd feedback to advice providers;</w:t>
      </w:r>
    </w:p>
    <w:p w:rsidR="00233863" w:rsidRPr="00233863" w:rsidRDefault="00233863" w:rsidP="00233863">
      <w:pPr>
        <w:pStyle w:val="ListParagraph"/>
        <w:rPr>
          <w:rFonts w:ascii="Arial" w:hAnsi="Arial" w:cs="Arial"/>
          <w:sz w:val="24"/>
          <w:szCs w:val="24"/>
        </w:rPr>
      </w:pPr>
    </w:p>
    <w:p w:rsidR="00233863" w:rsidRPr="00233863" w:rsidRDefault="00233863" w:rsidP="00233863">
      <w:pPr>
        <w:pStyle w:val="ListParagraph"/>
        <w:numPr>
          <w:ilvl w:val="0"/>
          <w:numId w:val="1"/>
        </w:numPr>
        <w:rPr>
          <w:rFonts w:ascii="Arial" w:hAnsi="Arial" w:cs="Arial"/>
          <w:sz w:val="24"/>
          <w:szCs w:val="24"/>
        </w:rPr>
      </w:pPr>
      <w:r w:rsidRPr="003918E2">
        <w:rPr>
          <w:rFonts w:ascii="Arial" w:hAnsi="Arial" w:cs="Arial"/>
          <w:sz w:val="24"/>
          <w:szCs w:val="24"/>
        </w:rPr>
        <w:t xml:space="preserve">To raise awareness of the </w:t>
      </w:r>
      <w:r>
        <w:rPr>
          <w:rFonts w:ascii="Arial" w:hAnsi="Arial" w:cs="Arial"/>
          <w:sz w:val="24"/>
          <w:szCs w:val="24"/>
        </w:rPr>
        <w:t>NIAQS</w:t>
      </w:r>
      <w:r w:rsidRPr="003918E2">
        <w:rPr>
          <w:rFonts w:ascii="Arial" w:hAnsi="Arial" w:cs="Arial"/>
          <w:sz w:val="24"/>
          <w:szCs w:val="24"/>
        </w:rPr>
        <w:t xml:space="preserve"> through promotional activities</w:t>
      </w:r>
      <w:r>
        <w:rPr>
          <w:rFonts w:ascii="Arial" w:hAnsi="Arial" w:cs="Arial"/>
          <w:sz w:val="24"/>
          <w:szCs w:val="24"/>
        </w:rPr>
        <w:t>;</w:t>
      </w:r>
    </w:p>
    <w:p w:rsidR="00BE4831" w:rsidRPr="003918E2" w:rsidRDefault="00BE4831" w:rsidP="00BE4831">
      <w:pPr>
        <w:pStyle w:val="ListParagraph"/>
        <w:rPr>
          <w:rFonts w:ascii="Arial" w:hAnsi="Arial" w:cs="Arial"/>
          <w:sz w:val="24"/>
          <w:szCs w:val="24"/>
        </w:rPr>
      </w:pPr>
    </w:p>
    <w:p w:rsidR="00BC4FE0" w:rsidRPr="003918E2" w:rsidRDefault="00BC4FE0" w:rsidP="00BE4831">
      <w:pPr>
        <w:pStyle w:val="ListParagraph"/>
        <w:numPr>
          <w:ilvl w:val="0"/>
          <w:numId w:val="1"/>
        </w:numPr>
        <w:rPr>
          <w:rFonts w:ascii="Arial" w:hAnsi="Arial" w:cs="Arial"/>
          <w:sz w:val="24"/>
          <w:szCs w:val="24"/>
        </w:rPr>
      </w:pPr>
      <w:r w:rsidRPr="003918E2">
        <w:rPr>
          <w:rFonts w:ascii="Arial" w:hAnsi="Arial" w:cs="Arial"/>
          <w:sz w:val="24"/>
          <w:szCs w:val="24"/>
        </w:rPr>
        <w:lastRenderedPageBreak/>
        <w:t xml:space="preserve">To contribute to the review of the NIAQS standard </w:t>
      </w:r>
      <w:r w:rsidR="003A6252" w:rsidRPr="003918E2">
        <w:rPr>
          <w:rFonts w:ascii="Arial" w:hAnsi="Arial" w:cs="Arial"/>
          <w:sz w:val="24"/>
          <w:szCs w:val="24"/>
        </w:rPr>
        <w:t xml:space="preserve">resulting from audit </w:t>
      </w:r>
      <w:r w:rsidR="00E00311">
        <w:rPr>
          <w:rFonts w:ascii="Arial" w:hAnsi="Arial" w:cs="Arial"/>
          <w:sz w:val="24"/>
          <w:szCs w:val="24"/>
        </w:rPr>
        <w:t>findings and new developments;</w:t>
      </w:r>
    </w:p>
    <w:p w:rsidR="00BC4FE0" w:rsidRPr="003918E2" w:rsidRDefault="00BC4FE0" w:rsidP="00BC4FE0">
      <w:pPr>
        <w:pStyle w:val="ListParagraph"/>
        <w:rPr>
          <w:rFonts w:ascii="Arial" w:hAnsi="Arial" w:cs="Arial"/>
          <w:sz w:val="24"/>
          <w:szCs w:val="24"/>
        </w:rPr>
      </w:pPr>
    </w:p>
    <w:p w:rsidR="00BE4831" w:rsidRPr="003918E2" w:rsidRDefault="00BE4831" w:rsidP="00BE4831">
      <w:pPr>
        <w:pStyle w:val="ListParagraph"/>
        <w:numPr>
          <w:ilvl w:val="0"/>
          <w:numId w:val="1"/>
        </w:numPr>
        <w:rPr>
          <w:rFonts w:ascii="Arial" w:hAnsi="Arial" w:cs="Arial"/>
          <w:sz w:val="24"/>
          <w:szCs w:val="24"/>
        </w:rPr>
      </w:pPr>
      <w:r w:rsidRPr="003918E2">
        <w:rPr>
          <w:rFonts w:ascii="Arial" w:hAnsi="Arial" w:cs="Arial"/>
          <w:sz w:val="24"/>
          <w:szCs w:val="24"/>
        </w:rPr>
        <w:t xml:space="preserve">To assist in </w:t>
      </w:r>
      <w:r w:rsidR="007E7F7A">
        <w:rPr>
          <w:rFonts w:ascii="Arial" w:hAnsi="Arial" w:cs="Arial"/>
          <w:sz w:val="24"/>
          <w:szCs w:val="24"/>
        </w:rPr>
        <w:t>supporting</w:t>
      </w:r>
      <w:r w:rsidRPr="003918E2">
        <w:rPr>
          <w:rFonts w:ascii="Arial" w:hAnsi="Arial" w:cs="Arial"/>
          <w:sz w:val="24"/>
          <w:szCs w:val="24"/>
        </w:rPr>
        <w:t xml:space="preserve"> </w:t>
      </w:r>
      <w:r w:rsidR="00F96A5F" w:rsidRPr="003918E2">
        <w:rPr>
          <w:rFonts w:ascii="Arial" w:hAnsi="Arial" w:cs="Arial"/>
          <w:sz w:val="24"/>
          <w:szCs w:val="24"/>
        </w:rPr>
        <w:t>quality</w:t>
      </w:r>
      <w:r w:rsidRPr="003918E2">
        <w:rPr>
          <w:rFonts w:ascii="Arial" w:hAnsi="Arial" w:cs="Arial"/>
          <w:sz w:val="24"/>
          <w:szCs w:val="24"/>
        </w:rPr>
        <w:t xml:space="preserve"> </w:t>
      </w:r>
      <w:r w:rsidR="007E7F7A">
        <w:rPr>
          <w:rFonts w:ascii="Arial" w:hAnsi="Arial" w:cs="Arial"/>
          <w:sz w:val="24"/>
          <w:szCs w:val="24"/>
        </w:rPr>
        <w:t xml:space="preserve">systems in </w:t>
      </w:r>
      <w:r w:rsidRPr="003918E2">
        <w:rPr>
          <w:rFonts w:ascii="Arial" w:hAnsi="Arial" w:cs="Arial"/>
          <w:sz w:val="24"/>
          <w:szCs w:val="24"/>
        </w:rPr>
        <w:t>the Law Centre</w:t>
      </w:r>
      <w:r w:rsidR="007E7F7A">
        <w:rPr>
          <w:rFonts w:ascii="Arial" w:hAnsi="Arial" w:cs="Arial"/>
          <w:sz w:val="24"/>
          <w:szCs w:val="24"/>
        </w:rPr>
        <w:t xml:space="preserve"> NI</w:t>
      </w:r>
      <w:r w:rsidRPr="003918E2">
        <w:rPr>
          <w:rFonts w:ascii="Arial" w:hAnsi="Arial" w:cs="Arial"/>
          <w:sz w:val="24"/>
          <w:szCs w:val="24"/>
        </w:rPr>
        <w:t>’s areas of work</w:t>
      </w:r>
      <w:r w:rsidR="00E00311">
        <w:rPr>
          <w:rFonts w:ascii="Arial" w:hAnsi="Arial" w:cs="Arial"/>
          <w:sz w:val="24"/>
          <w:szCs w:val="24"/>
        </w:rPr>
        <w:t>;</w:t>
      </w:r>
    </w:p>
    <w:p w:rsidR="00772F8C" w:rsidRPr="003918E2" w:rsidRDefault="00772F8C" w:rsidP="00772F8C">
      <w:pPr>
        <w:pStyle w:val="ListParagraph"/>
        <w:rPr>
          <w:rFonts w:ascii="Arial" w:hAnsi="Arial" w:cs="Arial"/>
          <w:sz w:val="24"/>
          <w:szCs w:val="24"/>
        </w:rPr>
      </w:pPr>
    </w:p>
    <w:p w:rsidR="00233863" w:rsidRDefault="00233863" w:rsidP="00233863">
      <w:pPr>
        <w:pStyle w:val="ListParagraph"/>
        <w:numPr>
          <w:ilvl w:val="0"/>
          <w:numId w:val="1"/>
        </w:numPr>
        <w:rPr>
          <w:rFonts w:ascii="Arial" w:hAnsi="Arial" w:cs="Arial"/>
          <w:sz w:val="24"/>
          <w:szCs w:val="24"/>
        </w:rPr>
      </w:pPr>
      <w:r w:rsidRPr="003918E2">
        <w:rPr>
          <w:rFonts w:ascii="Arial" w:hAnsi="Arial" w:cs="Arial"/>
          <w:sz w:val="24"/>
          <w:szCs w:val="24"/>
        </w:rPr>
        <w:t xml:space="preserve">To work with others across </w:t>
      </w:r>
      <w:r>
        <w:rPr>
          <w:rFonts w:ascii="Arial" w:hAnsi="Arial" w:cs="Arial"/>
          <w:sz w:val="24"/>
          <w:szCs w:val="24"/>
        </w:rPr>
        <w:t>the Law Centre NI</w:t>
      </w:r>
      <w:r w:rsidRPr="003918E2">
        <w:rPr>
          <w:rFonts w:ascii="Arial" w:hAnsi="Arial" w:cs="Arial"/>
          <w:sz w:val="24"/>
          <w:szCs w:val="24"/>
        </w:rPr>
        <w:t xml:space="preserve"> in the achievement of </w:t>
      </w:r>
      <w:r>
        <w:rPr>
          <w:rFonts w:ascii="Arial" w:hAnsi="Arial" w:cs="Arial"/>
          <w:sz w:val="24"/>
          <w:szCs w:val="24"/>
        </w:rPr>
        <w:t xml:space="preserve">quality objectives and </w:t>
      </w:r>
      <w:r w:rsidRPr="003918E2">
        <w:rPr>
          <w:rFonts w:ascii="Arial" w:hAnsi="Arial" w:cs="Arial"/>
          <w:sz w:val="24"/>
          <w:szCs w:val="24"/>
        </w:rPr>
        <w:t>organisational objectives</w:t>
      </w:r>
      <w:r>
        <w:rPr>
          <w:rFonts w:ascii="Arial" w:hAnsi="Arial" w:cs="Arial"/>
          <w:sz w:val="24"/>
          <w:szCs w:val="24"/>
        </w:rPr>
        <w:t>;</w:t>
      </w:r>
    </w:p>
    <w:p w:rsidR="00233863" w:rsidRPr="00233863" w:rsidRDefault="00233863" w:rsidP="00233863">
      <w:pPr>
        <w:pStyle w:val="ListParagraph"/>
        <w:rPr>
          <w:rFonts w:ascii="Arial" w:hAnsi="Arial" w:cs="Arial"/>
          <w:sz w:val="24"/>
          <w:szCs w:val="24"/>
        </w:rPr>
      </w:pPr>
    </w:p>
    <w:p w:rsidR="00787295" w:rsidRDefault="00787295" w:rsidP="00BE4831">
      <w:pPr>
        <w:pStyle w:val="ListParagraph"/>
        <w:numPr>
          <w:ilvl w:val="0"/>
          <w:numId w:val="1"/>
        </w:numPr>
        <w:rPr>
          <w:rFonts w:ascii="Arial" w:hAnsi="Arial" w:cs="Arial"/>
          <w:sz w:val="24"/>
          <w:szCs w:val="24"/>
        </w:rPr>
      </w:pPr>
      <w:r w:rsidRPr="003918E2">
        <w:rPr>
          <w:rFonts w:ascii="Arial" w:hAnsi="Arial" w:cs="Arial"/>
          <w:sz w:val="24"/>
          <w:szCs w:val="24"/>
        </w:rPr>
        <w:t>To identify and maximise organisational development opportunities</w:t>
      </w:r>
      <w:r w:rsidR="00E00311">
        <w:rPr>
          <w:rFonts w:ascii="Arial" w:hAnsi="Arial" w:cs="Arial"/>
          <w:sz w:val="24"/>
          <w:szCs w:val="24"/>
        </w:rPr>
        <w:t>;</w:t>
      </w:r>
    </w:p>
    <w:p w:rsidR="00233863" w:rsidRPr="00233863" w:rsidRDefault="00233863" w:rsidP="00233863">
      <w:pPr>
        <w:pStyle w:val="ListParagraph"/>
        <w:rPr>
          <w:rFonts w:ascii="Arial" w:hAnsi="Arial" w:cs="Arial"/>
          <w:sz w:val="24"/>
          <w:szCs w:val="24"/>
        </w:rPr>
      </w:pPr>
    </w:p>
    <w:p w:rsidR="00233863" w:rsidRPr="003918E2" w:rsidRDefault="00233863" w:rsidP="00233863">
      <w:pPr>
        <w:pStyle w:val="ListParagraph"/>
        <w:numPr>
          <w:ilvl w:val="0"/>
          <w:numId w:val="1"/>
        </w:numPr>
        <w:rPr>
          <w:rFonts w:ascii="Arial" w:hAnsi="Arial" w:cs="Arial"/>
          <w:sz w:val="24"/>
          <w:szCs w:val="24"/>
        </w:rPr>
      </w:pPr>
      <w:r w:rsidRPr="003918E2">
        <w:rPr>
          <w:rFonts w:ascii="Arial" w:hAnsi="Arial" w:cs="Arial"/>
          <w:sz w:val="24"/>
          <w:szCs w:val="24"/>
        </w:rPr>
        <w:t>To develop and maintain links with member agencies and other relevant organisations in the voluntary, community and statutory sectors</w:t>
      </w:r>
      <w:r>
        <w:rPr>
          <w:rFonts w:ascii="Arial" w:hAnsi="Arial" w:cs="Arial"/>
          <w:sz w:val="24"/>
          <w:szCs w:val="24"/>
        </w:rPr>
        <w:t>;</w:t>
      </w:r>
    </w:p>
    <w:p w:rsidR="00787295" w:rsidRPr="003918E2" w:rsidRDefault="00787295" w:rsidP="00787295">
      <w:pPr>
        <w:pStyle w:val="ListParagraph"/>
        <w:rPr>
          <w:rFonts w:ascii="Arial" w:hAnsi="Arial" w:cs="Arial"/>
          <w:sz w:val="24"/>
          <w:szCs w:val="24"/>
        </w:rPr>
      </w:pPr>
    </w:p>
    <w:p w:rsidR="00BE4831" w:rsidRPr="003918E2" w:rsidRDefault="00BE4831" w:rsidP="00BE4831">
      <w:pPr>
        <w:pStyle w:val="ListParagraph"/>
        <w:numPr>
          <w:ilvl w:val="0"/>
          <w:numId w:val="1"/>
        </w:numPr>
        <w:rPr>
          <w:rFonts w:ascii="Arial" w:hAnsi="Arial" w:cs="Arial"/>
          <w:sz w:val="24"/>
          <w:szCs w:val="24"/>
        </w:rPr>
      </w:pPr>
      <w:r w:rsidRPr="003918E2">
        <w:rPr>
          <w:rFonts w:ascii="Arial" w:hAnsi="Arial" w:cs="Arial"/>
          <w:sz w:val="24"/>
          <w:szCs w:val="24"/>
        </w:rPr>
        <w:t>To build effective relationshi</w:t>
      </w:r>
      <w:r w:rsidR="007E7F7A">
        <w:rPr>
          <w:rFonts w:ascii="Arial" w:hAnsi="Arial" w:cs="Arial"/>
          <w:sz w:val="24"/>
          <w:szCs w:val="24"/>
        </w:rPr>
        <w:t xml:space="preserve">ps </w:t>
      </w:r>
      <w:r w:rsidRPr="003918E2">
        <w:rPr>
          <w:rFonts w:ascii="Arial" w:hAnsi="Arial" w:cs="Arial"/>
          <w:sz w:val="24"/>
          <w:szCs w:val="24"/>
        </w:rPr>
        <w:t>within and outside the Law Centre</w:t>
      </w:r>
      <w:r w:rsidR="007E7F7A">
        <w:rPr>
          <w:rFonts w:ascii="Arial" w:hAnsi="Arial" w:cs="Arial"/>
          <w:sz w:val="24"/>
          <w:szCs w:val="24"/>
        </w:rPr>
        <w:t xml:space="preserve"> NI</w:t>
      </w:r>
      <w:r w:rsidRPr="003918E2">
        <w:rPr>
          <w:rFonts w:ascii="Arial" w:hAnsi="Arial" w:cs="Arial"/>
          <w:sz w:val="24"/>
          <w:szCs w:val="24"/>
        </w:rPr>
        <w:t>.</w:t>
      </w:r>
    </w:p>
    <w:p w:rsidR="00BE4831" w:rsidRPr="003918E2" w:rsidRDefault="00BE4831" w:rsidP="00BE4831">
      <w:pPr>
        <w:pStyle w:val="ListParagraph"/>
        <w:rPr>
          <w:rFonts w:ascii="Arial" w:hAnsi="Arial" w:cs="Arial"/>
          <w:sz w:val="24"/>
          <w:szCs w:val="24"/>
        </w:rPr>
      </w:pPr>
    </w:p>
    <w:p w:rsidR="00BE4831" w:rsidRPr="003918E2" w:rsidRDefault="00BE4831" w:rsidP="00BE4831">
      <w:pPr>
        <w:rPr>
          <w:rFonts w:ascii="Arial" w:hAnsi="Arial" w:cs="Arial"/>
          <w:b/>
          <w:sz w:val="24"/>
          <w:szCs w:val="24"/>
        </w:rPr>
      </w:pPr>
      <w:r w:rsidRPr="003918E2">
        <w:rPr>
          <w:rFonts w:ascii="Arial" w:hAnsi="Arial" w:cs="Arial"/>
          <w:b/>
          <w:sz w:val="24"/>
          <w:szCs w:val="24"/>
        </w:rPr>
        <w:t>OTHER DUTIES</w:t>
      </w:r>
    </w:p>
    <w:p w:rsidR="00BE4831" w:rsidRPr="003918E2" w:rsidRDefault="00BE4831" w:rsidP="00BE4831">
      <w:pPr>
        <w:pStyle w:val="ListParagraph"/>
        <w:numPr>
          <w:ilvl w:val="0"/>
          <w:numId w:val="2"/>
        </w:numPr>
        <w:rPr>
          <w:rFonts w:ascii="Arial" w:hAnsi="Arial" w:cs="Arial"/>
          <w:sz w:val="24"/>
          <w:szCs w:val="24"/>
        </w:rPr>
      </w:pPr>
      <w:r w:rsidRPr="003918E2">
        <w:rPr>
          <w:rFonts w:ascii="Arial" w:hAnsi="Arial" w:cs="Arial"/>
          <w:sz w:val="24"/>
          <w:szCs w:val="24"/>
        </w:rPr>
        <w:t>To represent the Law Cent</w:t>
      </w:r>
      <w:r w:rsidR="00E00311">
        <w:rPr>
          <w:rFonts w:ascii="Arial" w:hAnsi="Arial" w:cs="Arial"/>
          <w:sz w:val="24"/>
          <w:szCs w:val="24"/>
        </w:rPr>
        <w:t>re</w:t>
      </w:r>
      <w:r w:rsidR="007E7F7A">
        <w:rPr>
          <w:rFonts w:ascii="Arial" w:hAnsi="Arial" w:cs="Arial"/>
          <w:sz w:val="24"/>
          <w:szCs w:val="24"/>
        </w:rPr>
        <w:t xml:space="preserve"> NI</w:t>
      </w:r>
      <w:r w:rsidR="00E00311">
        <w:rPr>
          <w:rFonts w:ascii="Arial" w:hAnsi="Arial" w:cs="Arial"/>
          <w:sz w:val="24"/>
          <w:szCs w:val="24"/>
        </w:rPr>
        <w:t xml:space="preserve"> to external stakeholders and </w:t>
      </w:r>
      <w:r w:rsidRPr="003918E2">
        <w:rPr>
          <w:rFonts w:ascii="Arial" w:hAnsi="Arial" w:cs="Arial"/>
          <w:sz w:val="24"/>
          <w:szCs w:val="24"/>
        </w:rPr>
        <w:t>organisations as required;</w:t>
      </w:r>
    </w:p>
    <w:p w:rsidR="00BE4831" w:rsidRPr="003918E2" w:rsidRDefault="00BE4831" w:rsidP="00BE4831">
      <w:pPr>
        <w:pStyle w:val="ListParagraph"/>
        <w:rPr>
          <w:rFonts w:ascii="Arial" w:hAnsi="Arial" w:cs="Arial"/>
          <w:sz w:val="24"/>
          <w:szCs w:val="24"/>
        </w:rPr>
      </w:pPr>
    </w:p>
    <w:p w:rsidR="00233863" w:rsidRDefault="00BE4831" w:rsidP="00233863">
      <w:pPr>
        <w:pStyle w:val="ListParagraph"/>
        <w:numPr>
          <w:ilvl w:val="0"/>
          <w:numId w:val="2"/>
        </w:numPr>
        <w:rPr>
          <w:rFonts w:ascii="Arial" w:hAnsi="Arial" w:cs="Arial"/>
          <w:sz w:val="24"/>
          <w:szCs w:val="24"/>
        </w:rPr>
      </w:pPr>
      <w:r w:rsidRPr="003918E2">
        <w:rPr>
          <w:rFonts w:ascii="Arial" w:hAnsi="Arial" w:cs="Arial"/>
          <w:sz w:val="24"/>
          <w:szCs w:val="24"/>
        </w:rPr>
        <w:t>To act as an ambassador for the Law Centre</w:t>
      </w:r>
      <w:r w:rsidR="007E7F7A">
        <w:rPr>
          <w:rFonts w:ascii="Arial" w:hAnsi="Arial" w:cs="Arial"/>
          <w:sz w:val="24"/>
          <w:szCs w:val="24"/>
        </w:rPr>
        <w:t xml:space="preserve"> NI</w:t>
      </w:r>
      <w:r w:rsidR="00233863">
        <w:rPr>
          <w:rFonts w:ascii="Arial" w:hAnsi="Arial" w:cs="Arial"/>
          <w:sz w:val="24"/>
          <w:szCs w:val="24"/>
        </w:rPr>
        <w:t>;</w:t>
      </w:r>
    </w:p>
    <w:p w:rsidR="00233863" w:rsidRPr="00233863" w:rsidRDefault="00233863" w:rsidP="00233863">
      <w:pPr>
        <w:pStyle w:val="ListParagraph"/>
        <w:rPr>
          <w:rFonts w:ascii="Arial" w:hAnsi="Arial" w:cs="Arial"/>
          <w:sz w:val="24"/>
          <w:szCs w:val="24"/>
        </w:rPr>
      </w:pPr>
    </w:p>
    <w:p w:rsidR="00BE4831" w:rsidRPr="00233863" w:rsidRDefault="00233863" w:rsidP="00233863">
      <w:pPr>
        <w:pStyle w:val="ListParagraph"/>
        <w:numPr>
          <w:ilvl w:val="0"/>
          <w:numId w:val="2"/>
        </w:numPr>
        <w:rPr>
          <w:rFonts w:ascii="Arial" w:hAnsi="Arial" w:cs="Arial"/>
          <w:sz w:val="24"/>
          <w:szCs w:val="24"/>
        </w:rPr>
      </w:pPr>
      <w:r w:rsidRPr="00233863">
        <w:rPr>
          <w:rFonts w:ascii="Arial" w:hAnsi="Arial" w:cs="Arial"/>
          <w:sz w:val="24"/>
          <w:szCs w:val="24"/>
        </w:rPr>
        <w:t>To undertake such other duties as may be required from time to time</w:t>
      </w:r>
      <w:r>
        <w:rPr>
          <w:rFonts w:ascii="Arial" w:hAnsi="Arial" w:cs="Arial"/>
          <w:sz w:val="24"/>
          <w:szCs w:val="24"/>
        </w:rPr>
        <w:t>.</w:t>
      </w:r>
    </w:p>
    <w:p w:rsidR="00233863" w:rsidRDefault="00233863" w:rsidP="00BE4831">
      <w:pPr>
        <w:rPr>
          <w:rFonts w:ascii="Arial" w:hAnsi="Arial" w:cs="Arial"/>
          <w:b/>
          <w:sz w:val="24"/>
          <w:szCs w:val="24"/>
        </w:rPr>
      </w:pPr>
    </w:p>
    <w:p w:rsidR="00BE4831" w:rsidRPr="003918E2" w:rsidRDefault="00BE4831" w:rsidP="00BE4831">
      <w:pPr>
        <w:rPr>
          <w:rFonts w:ascii="Arial" w:hAnsi="Arial" w:cs="Arial"/>
          <w:b/>
          <w:sz w:val="24"/>
          <w:szCs w:val="24"/>
        </w:rPr>
      </w:pPr>
      <w:r w:rsidRPr="003918E2">
        <w:rPr>
          <w:rFonts w:ascii="Arial" w:hAnsi="Arial" w:cs="Arial"/>
          <w:b/>
          <w:sz w:val="24"/>
          <w:szCs w:val="24"/>
        </w:rPr>
        <w:t>P</w:t>
      </w:r>
      <w:r w:rsidR="00E00311">
        <w:rPr>
          <w:rFonts w:ascii="Arial" w:hAnsi="Arial" w:cs="Arial"/>
          <w:b/>
          <w:sz w:val="24"/>
          <w:szCs w:val="24"/>
        </w:rPr>
        <w:t>rofessional</w:t>
      </w:r>
      <w:r w:rsidRPr="003918E2">
        <w:rPr>
          <w:rFonts w:ascii="Arial" w:hAnsi="Arial" w:cs="Arial"/>
          <w:b/>
          <w:sz w:val="24"/>
          <w:szCs w:val="24"/>
        </w:rPr>
        <w:t xml:space="preserve"> D</w:t>
      </w:r>
      <w:r w:rsidR="00E00311">
        <w:rPr>
          <w:rFonts w:ascii="Arial" w:hAnsi="Arial" w:cs="Arial"/>
          <w:b/>
          <w:sz w:val="24"/>
          <w:szCs w:val="24"/>
        </w:rPr>
        <w:t>evelopment</w:t>
      </w:r>
    </w:p>
    <w:p w:rsidR="00BE4831" w:rsidRPr="003918E2" w:rsidRDefault="00BE4831" w:rsidP="00BE4831">
      <w:pPr>
        <w:pStyle w:val="ListParagraph"/>
        <w:ind w:left="1440"/>
        <w:rPr>
          <w:rFonts w:ascii="Arial" w:hAnsi="Arial" w:cs="Arial"/>
          <w:sz w:val="24"/>
          <w:szCs w:val="24"/>
        </w:rPr>
      </w:pPr>
    </w:p>
    <w:p w:rsidR="00BE4831" w:rsidRPr="003918E2" w:rsidRDefault="00BE4831" w:rsidP="00BE4831">
      <w:pPr>
        <w:pStyle w:val="ListParagraph"/>
        <w:numPr>
          <w:ilvl w:val="0"/>
          <w:numId w:val="2"/>
        </w:numPr>
        <w:rPr>
          <w:rFonts w:ascii="Arial" w:hAnsi="Arial" w:cs="Arial"/>
          <w:sz w:val="24"/>
          <w:szCs w:val="24"/>
        </w:rPr>
      </w:pPr>
      <w:r w:rsidRPr="003918E2">
        <w:rPr>
          <w:rFonts w:ascii="Arial" w:hAnsi="Arial" w:cs="Arial"/>
          <w:sz w:val="24"/>
          <w:szCs w:val="24"/>
        </w:rPr>
        <w:t>To build stakeholder confidence in Law Centre</w:t>
      </w:r>
      <w:r w:rsidR="007E7F7A">
        <w:rPr>
          <w:rFonts w:ascii="Arial" w:hAnsi="Arial" w:cs="Arial"/>
          <w:sz w:val="24"/>
          <w:szCs w:val="24"/>
        </w:rPr>
        <w:t xml:space="preserve"> NI</w:t>
      </w:r>
      <w:r w:rsidRPr="003918E2">
        <w:rPr>
          <w:rFonts w:ascii="Arial" w:hAnsi="Arial" w:cs="Arial"/>
          <w:sz w:val="24"/>
          <w:szCs w:val="24"/>
        </w:rPr>
        <w:t xml:space="preserve"> activities through high standards of personal and professional accountability;</w:t>
      </w:r>
    </w:p>
    <w:p w:rsidR="00BE4831" w:rsidRPr="003918E2" w:rsidRDefault="00BE4831" w:rsidP="00BE4831">
      <w:pPr>
        <w:pStyle w:val="ListParagraph"/>
        <w:rPr>
          <w:rFonts w:ascii="Arial" w:hAnsi="Arial" w:cs="Arial"/>
          <w:sz w:val="24"/>
          <w:szCs w:val="24"/>
        </w:rPr>
      </w:pPr>
    </w:p>
    <w:p w:rsidR="007E50A4" w:rsidRPr="003918E2" w:rsidRDefault="007E50A4" w:rsidP="007E50A4">
      <w:pPr>
        <w:pStyle w:val="ListParagraph"/>
        <w:numPr>
          <w:ilvl w:val="0"/>
          <w:numId w:val="2"/>
        </w:numPr>
        <w:rPr>
          <w:rFonts w:ascii="Arial" w:hAnsi="Arial" w:cs="Arial"/>
          <w:sz w:val="24"/>
          <w:szCs w:val="24"/>
        </w:rPr>
      </w:pPr>
      <w:r w:rsidRPr="003918E2">
        <w:rPr>
          <w:rFonts w:ascii="Arial" w:hAnsi="Arial" w:cs="Arial"/>
          <w:sz w:val="24"/>
          <w:szCs w:val="24"/>
        </w:rPr>
        <w:t xml:space="preserve">In consultation with the </w:t>
      </w:r>
      <w:r w:rsidR="00E00311">
        <w:rPr>
          <w:rFonts w:ascii="Arial" w:hAnsi="Arial" w:cs="Arial"/>
          <w:sz w:val="24"/>
          <w:szCs w:val="24"/>
        </w:rPr>
        <w:t>Advice Services Support &amp; Development Officer</w:t>
      </w:r>
      <w:r w:rsidRPr="003918E2">
        <w:rPr>
          <w:rFonts w:ascii="Arial" w:hAnsi="Arial" w:cs="Arial"/>
          <w:sz w:val="24"/>
          <w:szCs w:val="24"/>
        </w:rPr>
        <w:t>, to identify training a</w:t>
      </w:r>
      <w:r w:rsidR="00E00311">
        <w:rPr>
          <w:rFonts w:ascii="Arial" w:hAnsi="Arial" w:cs="Arial"/>
          <w:sz w:val="24"/>
          <w:szCs w:val="24"/>
        </w:rPr>
        <w:t>nd professional development needs and</w:t>
      </w:r>
      <w:r w:rsidRPr="003918E2">
        <w:rPr>
          <w:rFonts w:ascii="Arial" w:hAnsi="Arial" w:cs="Arial"/>
          <w:sz w:val="24"/>
          <w:szCs w:val="24"/>
        </w:rPr>
        <w:t xml:space="preserve"> to source appropriate support;</w:t>
      </w:r>
    </w:p>
    <w:p w:rsidR="007E50A4" w:rsidRPr="003918E2" w:rsidRDefault="007E50A4" w:rsidP="00BE4831">
      <w:pPr>
        <w:pStyle w:val="ListParagraph"/>
        <w:rPr>
          <w:rFonts w:ascii="Arial" w:hAnsi="Arial" w:cs="Arial"/>
          <w:sz w:val="24"/>
          <w:szCs w:val="24"/>
        </w:rPr>
      </w:pPr>
    </w:p>
    <w:p w:rsidR="00BE4831" w:rsidRDefault="00BE4831" w:rsidP="00BE4831">
      <w:pPr>
        <w:pStyle w:val="ListParagraph"/>
        <w:numPr>
          <w:ilvl w:val="0"/>
          <w:numId w:val="2"/>
        </w:numPr>
        <w:rPr>
          <w:rFonts w:ascii="Arial" w:hAnsi="Arial" w:cs="Arial"/>
          <w:sz w:val="24"/>
          <w:szCs w:val="24"/>
        </w:rPr>
      </w:pPr>
      <w:r w:rsidRPr="003918E2">
        <w:rPr>
          <w:rFonts w:ascii="Arial" w:hAnsi="Arial" w:cs="Arial"/>
          <w:sz w:val="24"/>
          <w:szCs w:val="24"/>
        </w:rPr>
        <w:t>To be available to work outside standard business hours on occasion in order to meet the demands of the role</w:t>
      </w:r>
      <w:r w:rsidR="003918E2">
        <w:rPr>
          <w:rFonts w:ascii="Arial" w:hAnsi="Arial" w:cs="Arial"/>
          <w:sz w:val="24"/>
          <w:szCs w:val="24"/>
        </w:rPr>
        <w:t>.</w:t>
      </w:r>
    </w:p>
    <w:p w:rsidR="00233863" w:rsidRPr="00233863" w:rsidRDefault="00233863" w:rsidP="00233863">
      <w:pPr>
        <w:pStyle w:val="ListParagraph"/>
        <w:rPr>
          <w:rFonts w:ascii="Arial" w:hAnsi="Arial" w:cs="Arial"/>
          <w:sz w:val="24"/>
          <w:szCs w:val="24"/>
        </w:rPr>
      </w:pPr>
    </w:p>
    <w:p w:rsidR="00233863" w:rsidRPr="00233863" w:rsidRDefault="00233863" w:rsidP="00233863">
      <w:pPr>
        <w:rPr>
          <w:rFonts w:ascii="Arial" w:hAnsi="Arial" w:cs="Arial"/>
          <w:sz w:val="24"/>
          <w:szCs w:val="24"/>
        </w:rPr>
      </w:pPr>
    </w:p>
    <w:p w:rsidR="002C7E9A" w:rsidRDefault="002C7E9A">
      <w:pPr>
        <w:rPr>
          <w:rFonts w:ascii="Arial" w:hAnsi="Arial" w:cs="Arial"/>
          <w:b/>
          <w:bCs/>
          <w:sz w:val="28"/>
          <w:szCs w:val="28"/>
        </w:rPr>
      </w:pPr>
      <w:r>
        <w:rPr>
          <w:rFonts w:ascii="Arial" w:hAnsi="Arial" w:cs="Arial"/>
          <w:b/>
          <w:bCs/>
          <w:sz w:val="28"/>
          <w:szCs w:val="28"/>
        </w:rPr>
        <w:br w:type="page"/>
      </w:r>
    </w:p>
    <w:p w:rsidR="00AC676D" w:rsidRPr="003918E2" w:rsidRDefault="00AC676D" w:rsidP="00995E38">
      <w:pPr>
        <w:spacing w:before="100" w:beforeAutospacing="1" w:after="240" w:line="240" w:lineRule="auto"/>
        <w:jc w:val="center"/>
        <w:rPr>
          <w:rFonts w:ascii="Arial" w:hAnsi="Arial" w:cs="Arial"/>
          <w:b/>
          <w:sz w:val="28"/>
          <w:szCs w:val="28"/>
        </w:rPr>
      </w:pPr>
      <w:r w:rsidRPr="003918E2">
        <w:rPr>
          <w:rFonts w:ascii="Arial" w:hAnsi="Arial" w:cs="Arial"/>
          <w:b/>
          <w:bCs/>
          <w:sz w:val="28"/>
          <w:szCs w:val="28"/>
        </w:rPr>
        <w:lastRenderedPageBreak/>
        <w:t>Personnel Specification</w:t>
      </w:r>
    </w:p>
    <w:p w:rsidR="00AC676D" w:rsidRPr="003918E2" w:rsidRDefault="00233863" w:rsidP="003918E2">
      <w:pPr>
        <w:spacing w:before="100" w:beforeAutospacing="1" w:after="240" w:line="240" w:lineRule="auto"/>
        <w:jc w:val="center"/>
        <w:rPr>
          <w:rFonts w:ascii="Arial" w:hAnsi="Arial" w:cs="Arial"/>
          <w:b/>
          <w:bCs/>
          <w:sz w:val="24"/>
          <w:szCs w:val="24"/>
        </w:rPr>
      </w:pPr>
      <w:r>
        <w:rPr>
          <w:rFonts w:ascii="Arial" w:hAnsi="Arial" w:cs="Arial"/>
          <w:b/>
          <w:bCs/>
          <w:sz w:val="24"/>
          <w:szCs w:val="24"/>
        </w:rPr>
        <w:t>Generalist Advice Quality Auditor</w:t>
      </w:r>
      <w:r w:rsidR="003918E2" w:rsidRPr="003918E2">
        <w:rPr>
          <w:rFonts w:ascii="Arial" w:hAnsi="Arial" w:cs="Arial"/>
          <w:b/>
          <w:bCs/>
          <w:sz w:val="24"/>
          <w:szCs w:val="24"/>
        </w:rPr>
        <w:t xml:space="preserve"> (</w:t>
      </w:r>
      <w:r>
        <w:rPr>
          <w:rFonts w:ascii="Arial" w:hAnsi="Arial" w:cs="Arial"/>
          <w:b/>
          <w:bCs/>
          <w:sz w:val="24"/>
          <w:szCs w:val="24"/>
        </w:rPr>
        <w:t>GAQA – 10-19</w:t>
      </w:r>
      <w:r w:rsidR="003918E2" w:rsidRPr="003918E2">
        <w:rPr>
          <w:rFonts w:ascii="Arial" w:hAnsi="Arial" w:cs="Arial"/>
          <w:b/>
          <w:bCs/>
          <w:sz w:val="24"/>
          <w:szCs w:val="24"/>
        </w:rPr>
        <w:t>)</w:t>
      </w:r>
    </w:p>
    <w:p w:rsidR="00AC676D" w:rsidRPr="003918E2" w:rsidRDefault="00AC676D" w:rsidP="00AC676D">
      <w:pPr>
        <w:spacing w:before="100" w:beforeAutospacing="1" w:after="240" w:line="240" w:lineRule="auto"/>
        <w:rPr>
          <w:rFonts w:ascii="Arial" w:hAnsi="Arial" w:cs="Arial"/>
          <w:sz w:val="24"/>
          <w:szCs w:val="24"/>
        </w:rPr>
      </w:pPr>
      <w:r w:rsidRPr="003918E2">
        <w:rPr>
          <w:rFonts w:ascii="Arial" w:hAnsi="Arial" w:cs="Arial"/>
          <w:sz w:val="24"/>
          <w:szCs w:val="24"/>
        </w:rPr>
        <w:t xml:space="preserve">                                               </w:t>
      </w:r>
      <w:r w:rsidRPr="003918E2">
        <w:rPr>
          <w:rFonts w:ascii="Arial" w:hAnsi="Arial" w:cs="Arial"/>
          <w:b/>
          <w:bCs/>
          <w:color w:val="C20B01"/>
          <w:sz w:val="24"/>
          <w:szCs w:val="24"/>
        </w:rPr>
        <w:t>       Essential                               Desirable</w:t>
      </w:r>
    </w:p>
    <w:tbl>
      <w:tblPr>
        <w:tblStyle w:val="TableGrid"/>
        <w:tblW w:w="0" w:type="auto"/>
        <w:tblLook w:val="04A0" w:firstRow="1" w:lastRow="0" w:firstColumn="1" w:lastColumn="0" w:noHBand="0" w:noVBand="1"/>
      </w:tblPr>
      <w:tblGrid>
        <w:gridCol w:w="2376"/>
        <w:gridCol w:w="3544"/>
        <w:gridCol w:w="3322"/>
      </w:tblGrid>
      <w:tr w:rsidR="00AC676D" w:rsidRPr="003918E2" w:rsidTr="002C7E9A">
        <w:tc>
          <w:tcPr>
            <w:tcW w:w="2376" w:type="dxa"/>
          </w:tcPr>
          <w:p w:rsidR="00AC676D" w:rsidRPr="003918E2" w:rsidRDefault="00AC676D" w:rsidP="005A4EF2">
            <w:pPr>
              <w:rPr>
                <w:rFonts w:ascii="Arial" w:hAnsi="Arial" w:cs="Arial"/>
                <w:sz w:val="24"/>
                <w:szCs w:val="24"/>
              </w:rPr>
            </w:pPr>
            <w:r w:rsidRPr="003918E2">
              <w:rPr>
                <w:rFonts w:ascii="Arial" w:hAnsi="Arial" w:cs="Arial"/>
                <w:b/>
                <w:bCs/>
                <w:sz w:val="24"/>
                <w:szCs w:val="24"/>
              </w:rPr>
              <w:t>Qualifications, Knowledge &amp; Experience</w:t>
            </w:r>
          </w:p>
        </w:tc>
        <w:tc>
          <w:tcPr>
            <w:tcW w:w="3544" w:type="dxa"/>
          </w:tcPr>
          <w:p w:rsidR="0073042B" w:rsidRDefault="00AC676D" w:rsidP="005A4EF2">
            <w:pPr>
              <w:rPr>
                <w:rFonts w:ascii="Arial" w:hAnsi="Arial" w:cs="Arial"/>
                <w:sz w:val="24"/>
                <w:szCs w:val="24"/>
              </w:rPr>
            </w:pPr>
            <w:r w:rsidRPr="003918E2">
              <w:rPr>
                <w:rFonts w:ascii="Arial" w:hAnsi="Arial" w:cs="Arial"/>
                <w:b/>
                <w:sz w:val="24"/>
                <w:szCs w:val="24"/>
              </w:rPr>
              <w:t>E1</w:t>
            </w:r>
            <w:r w:rsidRPr="003918E2">
              <w:rPr>
                <w:rFonts w:ascii="Arial" w:hAnsi="Arial" w:cs="Arial"/>
                <w:sz w:val="24"/>
                <w:szCs w:val="24"/>
              </w:rPr>
              <w:t xml:space="preserve"> </w:t>
            </w:r>
            <w:r w:rsidR="00233863" w:rsidRPr="00233863">
              <w:rPr>
                <w:rFonts w:ascii="Arial" w:hAnsi="Arial" w:cs="Arial"/>
                <w:sz w:val="24"/>
                <w:szCs w:val="24"/>
              </w:rPr>
              <w:t xml:space="preserve">Level 3 qualification in advice and guidance with two years </w:t>
            </w:r>
            <w:r w:rsidR="00233863" w:rsidRPr="00233863">
              <w:rPr>
                <w:rFonts w:ascii="Arial" w:hAnsi="Arial" w:cs="Arial"/>
                <w:b/>
                <w:sz w:val="24"/>
                <w:szCs w:val="24"/>
              </w:rPr>
              <w:t>generalist advice</w:t>
            </w:r>
            <w:r w:rsidR="00233863">
              <w:rPr>
                <w:rFonts w:ascii="Arial" w:hAnsi="Arial" w:cs="Arial"/>
                <w:b/>
                <w:sz w:val="24"/>
                <w:szCs w:val="24"/>
              </w:rPr>
              <w:t>*</w:t>
            </w:r>
            <w:r w:rsidR="00233863" w:rsidRPr="00233863">
              <w:rPr>
                <w:rFonts w:ascii="Arial" w:hAnsi="Arial" w:cs="Arial"/>
                <w:sz w:val="24"/>
                <w:szCs w:val="24"/>
              </w:rPr>
              <w:t xml:space="preserve"> experience</w:t>
            </w:r>
            <w:r w:rsidR="00233863" w:rsidRPr="003F2DB3">
              <w:rPr>
                <w:rFonts w:asciiTheme="minorHAnsi" w:hAnsiTheme="minorHAnsi" w:cs="Arial"/>
                <w:sz w:val="24"/>
                <w:szCs w:val="24"/>
              </w:rPr>
              <w:t xml:space="preserve"> </w:t>
            </w:r>
          </w:p>
          <w:p w:rsidR="00233863" w:rsidRDefault="00233863" w:rsidP="005A4EF2">
            <w:pPr>
              <w:rPr>
                <w:rFonts w:ascii="Arial" w:hAnsi="Arial" w:cs="Arial"/>
                <w:b/>
                <w:sz w:val="24"/>
                <w:szCs w:val="24"/>
              </w:rPr>
            </w:pPr>
          </w:p>
          <w:p w:rsidR="0073042B" w:rsidRPr="0073042B" w:rsidRDefault="0073042B" w:rsidP="005A4EF2">
            <w:pPr>
              <w:rPr>
                <w:rFonts w:ascii="Arial" w:hAnsi="Arial" w:cs="Arial"/>
                <w:b/>
                <w:sz w:val="24"/>
                <w:szCs w:val="24"/>
              </w:rPr>
            </w:pPr>
            <w:r w:rsidRPr="0073042B">
              <w:rPr>
                <w:rFonts w:ascii="Arial" w:hAnsi="Arial" w:cs="Arial"/>
                <w:b/>
                <w:sz w:val="24"/>
                <w:szCs w:val="24"/>
              </w:rPr>
              <w:t>OR</w:t>
            </w:r>
          </w:p>
          <w:p w:rsidR="0073042B" w:rsidRDefault="0073042B" w:rsidP="005A4EF2">
            <w:pPr>
              <w:rPr>
                <w:rFonts w:ascii="Arial" w:hAnsi="Arial" w:cs="Arial"/>
                <w:sz w:val="24"/>
                <w:szCs w:val="24"/>
              </w:rPr>
            </w:pPr>
          </w:p>
          <w:p w:rsidR="00AC676D" w:rsidRPr="00233863" w:rsidRDefault="00233863" w:rsidP="005A4EF2">
            <w:pPr>
              <w:rPr>
                <w:rFonts w:ascii="Arial" w:hAnsi="Arial" w:cs="Arial"/>
                <w:sz w:val="24"/>
                <w:szCs w:val="24"/>
              </w:rPr>
            </w:pPr>
            <w:r w:rsidRPr="00233863">
              <w:rPr>
                <w:rFonts w:ascii="Arial" w:hAnsi="Arial" w:cs="Arial"/>
                <w:sz w:val="24"/>
                <w:szCs w:val="24"/>
              </w:rPr>
              <w:t xml:space="preserve">Level 2 with minimum of three years experience of providing </w:t>
            </w:r>
            <w:r w:rsidRPr="00233863">
              <w:rPr>
                <w:rFonts w:ascii="Arial" w:hAnsi="Arial" w:cs="Arial"/>
                <w:b/>
                <w:sz w:val="24"/>
                <w:szCs w:val="24"/>
              </w:rPr>
              <w:t>generalist advice</w:t>
            </w:r>
            <w:r w:rsidRPr="00233863">
              <w:rPr>
                <w:rFonts w:ascii="Arial" w:hAnsi="Arial" w:cs="Arial"/>
                <w:sz w:val="24"/>
                <w:szCs w:val="24"/>
              </w:rPr>
              <w:t xml:space="preserve"> in a voluntary/community advice service setting</w:t>
            </w:r>
            <w:r>
              <w:rPr>
                <w:rFonts w:ascii="Arial" w:hAnsi="Arial" w:cs="Arial"/>
                <w:sz w:val="24"/>
                <w:szCs w:val="24"/>
              </w:rPr>
              <w:t>.</w:t>
            </w:r>
          </w:p>
          <w:p w:rsidR="0073042B" w:rsidRDefault="0073042B" w:rsidP="0073042B">
            <w:pPr>
              <w:rPr>
                <w:rFonts w:ascii="Arial" w:hAnsi="Arial" w:cs="Arial"/>
                <w:sz w:val="24"/>
                <w:szCs w:val="24"/>
              </w:rPr>
            </w:pPr>
          </w:p>
          <w:p w:rsidR="00CA54C0" w:rsidRPr="00CA54C0" w:rsidRDefault="00CA54C0" w:rsidP="00CA54C0">
            <w:pPr>
              <w:pStyle w:val="Default"/>
              <w:rPr>
                <w:i/>
                <w:sz w:val="22"/>
                <w:szCs w:val="22"/>
              </w:rPr>
            </w:pPr>
            <w:r w:rsidRPr="00CA54C0">
              <w:rPr>
                <w:i/>
                <w:sz w:val="22"/>
                <w:szCs w:val="22"/>
              </w:rPr>
              <w:t>(*generalist advice is defined through the NI Advice Quality Standard to include Appeals and Tribunals (may only be offered by larger providers),</w:t>
            </w:r>
          </w:p>
          <w:p w:rsidR="00CA54C0" w:rsidRPr="00CA54C0" w:rsidRDefault="00CA54C0" w:rsidP="00CA54C0">
            <w:pPr>
              <w:pStyle w:val="Default"/>
              <w:rPr>
                <w:i/>
                <w:sz w:val="22"/>
                <w:szCs w:val="22"/>
              </w:rPr>
            </w:pPr>
            <w:r w:rsidRPr="00CA54C0">
              <w:rPr>
                <w:i/>
                <w:sz w:val="22"/>
                <w:szCs w:val="22"/>
              </w:rPr>
              <w:t>Benefits, Consumer, Debt (although complex money advice requires specific skills),</w:t>
            </w:r>
          </w:p>
          <w:p w:rsidR="00CA54C0" w:rsidRPr="00CA54C0" w:rsidRDefault="00CA54C0" w:rsidP="00CA54C0">
            <w:pPr>
              <w:pStyle w:val="Default"/>
              <w:rPr>
                <w:i/>
                <w:sz w:val="22"/>
                <w:szCs w:val="22"/>
              </w:rPr>
            </w:pPr>
            <w:r w:rsidRPr="00CA54C0">
              <w:rPr>
                <w:i/>
                <w:sz w:val="22"/>
                <w:szCs w:val="22"/>
              </w:rPr>
              <w:t>Disability (basic only – more complex will usually be referred to specialists), Education, Employment, Health, Housing,</w:t>
            </w:r>
          </w:p>
          <w:p w:rsidR="00CA54C0" w:rsidRPr="00CA54C0" w:rsidRDefault="00CA54C0" w:rsidP="00CA54C0">
            <w:pPr>
              <w:pStyle w:val="Default"/>
              <w:rPr>
                <w:i/>
                <w:sz w:val="22"/>
                <w:szCs w:val="22"/>
              </w:rPr>
            </w:pPr>
            <w:r w:rsidRPr="00CA54C0">
              <w:rPr>
                <w:i/>
                <w:sz w:val="22"/>
                <w:szCs w:val="22"/>
              </w:rPr>
              <w:t>Human Rights (basic), Immigration (at a basic level only – more complex work must meet legal guidelines)</w:t>
            </w:r>
          </w:p>
          <w:p w:rsidR="00AC676D" w:rsidRDefault="00AC676D" w:rsidP="0073042B">
            <w:pPr>
              <w:rPr>
                <w:rFonts w:ascii="Arial" w:hAnsi="Arial" w:cs="Arial"/>
                <w:sz w:val="24"/>
                <w:szCs w:val="24"/>
              </w:rPr>
            </w:pPr>
          </w:p>
          <w:p w:rsidR="00AC676D" w:rsidRPr="003918E2" w:rsidRDefault="00AC676D" w:rsidP="005A4EF2">
            <w:pPr>
              <w:rPr>
                <w:rFonts w:ascii="Arial" w:hAnsi="Arial" w:cs="Arial"/>
                <w:b/>
                <w:sz w:val="24"/>
                <w:szCs w:val="24"/>
              </w:rPr>
            </w:pPr>
            <w:r w:rsidRPr="003918E2">
              <w:rPr>
                <w:rFonts w:ascii="Arial" w:hAnsi="Arial" w:cs="Arial"/>
                <w:b/>
                <w:sz w:val="24"/>
                <w:szCs w:val="24"/>
              </w:rPr>
              <w:t>E2</w:t>
            </w:r>
            <w:r w:rsidR="007E7F7A">
              <w:rPr>
                <w:rFonts w:ascii="Arial" w:hAnsi="Arial" w:cs="Arial"/>
                <w:sz w:val="24"/>
                <w:szCs w:val="24"/>
              </w:rPr>
              <w:t xml:space="preserve"> </w:t>
            </w:r>
            <w:r w:rsidR="00233863" w:rsidRPr="00233863">
              <w:rPr>
                <w:rFonts w:ascii="Arial" w:hAnsi="Arial" w:cs="Arial"/>
                <w:sz w:val="24"/>
                <w:szCs w:val="24"/>
              </w:rPr>
              <w:t xml:space="preserve">Experience of quality audit processes, </w:t>
            </w:r>
            <w:proofErr w:type="spellStart"/>
            <w:r w:rsidR="00233863" w:rsidRPr="00233863">
              <w:rPr>
                <w:rFonts w:ascii="Arial" w:hAnsi="Arial" w:cs="Arial"/>
                <w:sz w:val="24"/>
                <w:szCs w:val="24"/>
              </w:rPr>
              <w:t>eg</w:t>
            </w:r>
            <w:proofErr w:type="spellEnd"/>
            <w:r w:rsidR="00233863" w:rsidRPr="00233863">
              <w:rPr>
                <w:rFonts w:ascii="Arial" w:hAnsi="Arial" w:cs="Arial"/>
                <w:sz w:val="24"/>
                <w:szCs w:val="24"/>
              </w:rPr>
              <w:t xml:space="preserve"> NIAQS, CAB, PQASSO, </w:t>
            </w:r>
            <w:proofErr w:type="gramStart"/>
            <w:r w:rsidR="00233863" w:rsidRPr="00233863">
              <w:rPr>
                <w:rFonts w:ascii="Arial" w:hAnsi="Arial" w:cs="Arial"/>
                <w:sz w:val="24"/>
                <w:szCs w:val="24"/>
              </w:rPr>
              <w:t>ISO</w:t>
            </w:r>
            <w:proofErr w:type="gramEnd"/>
            <w:r w:rsidR="00233863" w:rsidRPr="00233863">
              <w:rPr>
                <w:rFonts w:ascii="Arial" w:hAnsi="Arial" w:cs="Arial"/>
                <w:sz w:val="24"/>
                <w:szCs w:val="24"/>
              </w:rPr>
              <w:t>.</w:t>
            </w:r>
          </w:p>
          <w:p w:rsidR="00233863" w:rsidRDefault="00233863" w:rsidP="006E2499">
            <w:pPr>
              <w:rPr>
                <w:rFonts w:ascii="Arial" w:hAnsi="Arial" w:cs="Arial"/>
                <w:b/>
                <w:sz w:val="24"/>
                <w:szCs w:val="24"/>
              </w:rPr>
            </w:pPr>
          </w:p>
          <w:p w:rsidR="006E2499" w:rsidRPr="003918E2" w:rsidRDefault="00AC676D" w:rsidP="006E2499">
            <w:pPr>
              <w:rPr>
                <w:rFonts w:ascii="Arial" w:hAnsi="Arial" w:cs="Arial"/>
                <w:sz w:val="24"/>
                <w:szCs w:val="24"/>
              </w:rPr>
            </w:pPr>
            <w:r w:rsidRPr="003918E2">
              <w:rPr>
                <w:rFonts w:ascii="Arial" w:hAnsi="Arial" w:cs="Arial"/>
                <w:b/>
                <w:sz w:val="24"/>
                <w:szCs w:val="24"/>
              </w:rPr>
              <w:t xml:space="preserve">E3 </w:t>
            </w:r>
            <w:r w:rsidR="0073042B">
              <w:rPr>
                <w:rFonts w:ascii="Arial" w:hAnsi="Arial" w:cs="Arial"/>
                <w:sz w:val="24"/>
                <w:szCs w:val="24"/>
              </w:rPr>
              <w:t xml:space="preserve">Understanding </w:t>
            </w:r>
            <w:r w:rsidR="006E2499">
              <w:rPr>
                <w:rFonts w:ascii="Arial" w:hAnsi="Arial" w:cs="Arial"/>
                <w:sz w:val="24"/>
                <w:szCs w:val="24"/>
              </w:rPr>
              <w:t>of the generalist advice sector in Northern Ireland.</w:t>
            </w:r>
          </w:p>
          <w:p w:rsidR="006E2499" w:rsidRDefault="006E2499" w:rsidP="005A4EF2">
            <w:pPr>
              <w:rPr>
                <w:rFonts w:ascii="Arial" w:hAnsi="Arial" w:cs="Arial"/>
                <w:sz w:val="24"/>
                <w:szCs w:val="24"/>
              </w:rPr>
            </w:pPr>
          </w:p>
          <w:p w:rsidR="00AC676D" w:rsidRDefault="006E2499" w:rsidP="008943F5">
            <w:pPr>
              <w:rPr>
                <w:rFonts w:ascii="Arial" w:hAnsi="Arial" w:cs="Arial"/>
                <w:sz w:val="24"/>
                <w:szCs w:val="24"/>
              </w:rPr>
            </w:pPr>
            <w:r w:rsidRPr="006E2499">
              <w:rPr>
                <w:rFonts w:ascii="Arial" w:hAnsi="Arial" w:cs="Arial"/>
                <w:b/>
                <w:sz w:val="24"/>
                <w:szCs w:val="24"/>
              </w:rPr>
              <w:t>E4</w:t>
            </w:r>
            <w:r>
              <w:rPr>
                <w:rFonts w:ascii="Arial" w:hAnsi="Arial" w:cs="Arial"/>
                <w:sz w:val="24"/>
                <w:szCs w:val="24"/>
              </w:rPr>
              <w:t xml:space="preserve"> </w:t>
            </w:r>
            <w:r w:rsidRPr="003918E2">
              <w:rPr>
                <w:rFonts w:ascii="Arial" w:hAnsi="Arial" w:cs="Arial"/>
                <w:sz w:val="24"/>
                <w:szCs w:val="24"/>
              </w:rPr>
              <w:t xml:space="preserve">Comprehensive </w:t>
            </w:r>
            <w:r w:rsidR="00FF259D">
              <w:rPr>
                <w:rFonts w:ascii="Arial" w:hAnsi="Arial" w:cs="Arial"/>
                <w:sz w:val="24"/>
                <w:szCs w:val="24"/>
              </w:rPr>
              <w:t>experience</w:t>
            </w:r>
            <w:r>
              <w:rPr>
                <w:rFonts w:ascii="Arial" w:hAnsi="Arial" w:cs="Arial"/>
                <w:sz w:val="24"/>
                <w:szCs w:val="24"/>
              </w:rPr>
              <w:t xml:space="preserve"> using </w:t>
            </w:r>
            <w:r w:rsidR="007E7F7A">
              <w:rPr>
                <w:rFonts w:ascii="Arial" w:hAnsi="Arial" w:cs="Arial"/>
                <w:sz w:val="24"/>
                <w:szCs w:val="24"/>
              </w:rPr>
              <w:t xml:space="preserve">ICT systems including </w:t>
            </w:r>
            <w:r w:rsidRPr="003918E2">
              <w:rPr>
                <w:rFonts w:ascii="Arial" w:hAnsi="Arial" w:cs="Arial"/>
                <w:sz w:val="24"/>
                <w:szCs w:val="24"/>
              </w:rPr>
              <w:t>M</w:t>
            </w:r>
            <w:r>
              <w:rPr>
                <w:rFonts w:ascii="Arial" w:hAnsi="Arial" w:cs="Arial"/>
                <w:sz w:val="24"/>
                <w:szCs w:val="24"/>
              </w:rPr>
              <w:t xml:space="preserve">S Office (Word, Outlook, Excel), </w:t>
            </w:r>
            <w:r w:rsidR="007E7F7A">
              <w:rPr>
                <w:rFonts w:ascii="Arial" w:hAnsi="Arial" w:cs="Arial"/>
                <w:sz w:val="24"/>
                <w:szCs w:val="24"/>
              </w:rPr>
              <w:t xml:space="preserve">and database applications </w:t>
            </w:r>
            <w:proofErr w:type="spellStart"/>
            <w:r w:rsidR="007E7F7A">
              <w:rPr>
                <w:rFonts w:ascii="Arial" w:hAnsi="Arial" w:cs="Arial"/>
                <w:sz w:val="24"/>
                <w:szCs w:val="24"/>
              </w:rPr>
              <w:t>eg</w:t>
            </w:r>
            <w:proofErr w:type="spellEnd"/>
            <w:r w:rsidR="007E7F7A">
              <w:rPr>
                <w:rFonts w:ascii="Arial" w:hAnsi="Arial" w:cs="Arial"/>
                <w:sz w:val="24"/>
                <w:szCs w:val="24"/>
              </w:rPr>
              <w:t xml:space="preserve">, </w:t>
            </w:r>
            <w:proofErr w:type="spellStart"/>
            <w:r>
              <w:rPr>
                <w:rFonts w:ascii="Arial" w:hAnsi="Arial" w:cs="Arial"/>
                <w:sz w:val="24"/>
                <w:szCs w:val="24"/>
              </w:rPr>
              <w:t>AdvicePro</w:t>
            </w:r>
            <w:proofErr w:type="spellEnd"/>
            <w:r>
              <w:rPr>
                <w:rFonts w:ascii="Arial" w:hAnsi="Arial" w:cs="Arial"/>
                <w:sz w:val="24"/>
                <w:szCs w:val="24"/>
              </w:rPr>
              <w:t>.</w:t>
            </w:r>
          </w:p>
          <w:p w:rsidR="002C7E9A" w:rsidRPr="003918E2" w:rsidRDefault="002C7E9A" w:rsidP="008943F5">
            <w:pPr>
              <w:rPr>
                <w:rFonts w:ascii="Arial" w:hAnsi="Arial" w:cs="Arial"/>
                <w:sz w:val="24"/>
                <w:szCs w:val="24"/>
              </w:rPr>
            </w:pPr>
          </w:p>
        </w:tc>
        <w:tc>
          <w:tcPr>
            <w:tcW w:w="3322" w:type="dxa"/>
          </w:tcPr>
          <w:p w:rsidR="00AC676D" w:rsidRPr="003918E2" w:rsidRDefault="00AC676D" w:rsidP="005A4EF2">
            <w:pPr>
              <w:rPr>
                <w:rFonts w:ascii="Arial" w:hAnsi="Arial" w:cs="Arial"/>
                <w:sz w:val="24"/>
                <w:szCs w:val="24"/>
                <w:lang w:val="en-US"/>
              </w:rPr>
            </w:pPr>
            <w:r w:rsidRPr="003918E2">
              <w:rPr>
                <w:rFonts w:ascii="Arial" w:hAnsi="Arial" w:cs="Arial"/>
                <w:b/>
                <w:sz w:val="24"/>
                <w:szCs w:val="24"/>
                <w:lang w:val="en-US"/>
              </w:rPr>
              <w:t>D1</w:t>
            </w:r>
            <w:r w:rsidRPr="003918E2">
              <w:rPr>
                <w:rFonts w:ascii="Arial" w:hAnsi="Arial" w:cs="Arial"/>
                <w:sz w:val="24"/>
                <w:szCs w:val="24"/>
                <w:lang w:val="en-US"/>
              </w:rPr>
              <w:t xml:space="preserve"> Understanding of the role of the voluntary and community sector.</w:t>
            </w:r>
          </w:p>
          <w:p w:rsidR="00AC676D" w:rsidRPr="003918E2" w:rsidRDefault="00AC676D" w:rsidP="005A4EF2">
            <w:pPr>
              <w:rPr>
                <w:rFonts w:ascii="Arial" w:hAnsi="Arial" w:cs="Arial"/>
                <w:sz w:val="24"/>
                <w:szCs w:val="24"/>
                <w:lang w:val="en-US"/>
              </w:rPr>
            </w:pPr>
          </w:p>
          <w:p w:rsidR="00AC676D" w:rsidRPr="003918E2" w:rsidRDefault="00AC676D" w:rsidP="005A4EF2">
            <w:pPr>
              <w:rPr>
                <w:rFonts w:ascii="Arial" w:hAnsi="Arial" w:cs="Arial"/>
                <w:sz w:val="24"/>
                <w:szCs w:val="24"/>
                <w:lang w:val="en-US"/>
              </w:rPr>
            </w:pPr>
            <w:r w:rsidRPr="003918E2">
              <w:rPr>
                <w:rFonts w:ascii="Arial" w:hAnsi="Arial" w:cs="Arial"/>
                <w:b/>
                <w:sz w:val="24"/>
                <w:szCs w:val="24"/>
                <w:lang w:val="en-US"/>
              </w:rPr>
              <w:t>D2</w:t>
            </w:r>
            <w:r w:rsidRPr="003918E2">
              <w:rPr>
                <w:rFonts w:ascii="Arial" w:hAnsi="Arial" w:cs="Arial"/>
                <w:sz w:val="24"/>
                <w:szCs w:val="24"/>
                <w:lang w:val="en-US"/>
              </w:rPr>
              <w:t xml:space="preserve"> Experience of </w:t>
            </w:r>
            <w:r w:rsidR="00995E38" w:rsidRPr="003918E2">
              <w:rPr>
                <w:rFonts w:ascii="Arial" w:hAnsi="Arial" w:cs="Arial"/>
                <w:sz w:val="24"/>
                <w:szCs w:val="24"/>
                <w:lang w:val="en-US"/>
              </w:rPr>
              <w:t xml:space="preserve">training </w:t>
            </w:r>
            <w:r w:rsidRPr="003918E2">
              <w:rPr>
                <w:rFonts w:ascii="Arial" w:hAnsi="Arial" w:cs="Arial"/>
                <w:sz w:val="24"/>
                <w:szCs w:val="24"/>
                <w:lang w:val="en-US"/>
              </w:rPr>
              <w:t xml:space="preserve">and </w:t>
            </w:r>
            <w:r w:rsidR="00995E38" w:rsidRPr="003918E2">
              <w:rPr>
                <w:rFonts w:ascii="Arial" w:hAnsi="Arial" w:cs="Arial"/>
                <w:sz w:val="24"/>
                <w:szCs w:val="24"/>
                <w:lang w:val="en-US"/>
              </w:rPr>
              <w:t>improvement processes</w:t>
            </w:r>
            <w:r w:rsidRPr="003918E2">
              <w:rPr>
                <w:rFonts w:ascii="Arial" w:hAnsi="Arial" w:cs="Arial"/>
                <w:sz w:val="24"/>
                <w:szCs w:val="24"/>
                <w:lang w:val="en-US"/>
              </w:rPr>
              <w:t>.</w:t>
            </w:r>
          </w:p>
          <w:p w:rsidR="00AC676D" w:rsidRPr="003918E2" w:rsidRDefault="00AC676D" w:rsidP="005A4EF2">
            <w:pPr>
              <w:rPr>
                <w:rFonts w:ascii="Arial" w:hAnsi="Arial" w:cs="Arial"/>
                <w:sz w:val="24"/>
                <w:szCs w:val="24"/>
                <w:lang w:val="en-US"/>
              </w:rPr>
            </w:pPr>
          </w:p>
          <w:p w:rsidR="00AC676D" w:rsidRPr="003918E2" w:rsidRDefault="00AC676D" w:rsidP="006E2499">
            <w:pPr>
              <w:rPr>
                <w:rFonts w:ascii="Arial" w:hAnsi="Arial" w:cs="Arial"/>
                <w:sz w:val="24"/>
                <w:szCs w:val="24"/>
              </w:rPr>
            </w:pPr>
          </w:p>
        </w:tc>
      </w:tr>
      <w:tr w:rsidR="00AC676D" w:rsidRPr="003918E2" w:rsidTr="002C7E9A">
        <w:tc>
          <w:tcPr>
            <w:tcW w:w="2376" w:type="dxa"/>
          </w:tcPr>
          <w:p w:rsidR="00AC676D" w:rsidRPr="003918E2" w:rsidRDefault="00AC676D" w:rsidP="005A4EF2">
            <w:pPr>
              <w:spacing w:before="100" w:beforeAutospacing="1" w:after="100" w:afterAutospacing="1"/>
              <w:rPr>
                <w:rFonts w:ascii="Arial" w:hAnsi="Arial" w:cs="Arial"/>
                <w:b/>
                <w:bCs/>
                <w:sz w:val="24"/>
                <w:szCs w:val="24"/>
              </w:rPr>
            </w:pPr>
            <w:r w:rsidRPr="003918E2">
              <w:rPr>
                <w:rFonts w:ascii="Arial" w:hAnsi="Arial" w:cs="Arial"/>
                <w:b/>
                <w:bCs/>
                <w:sz w:val="24"/>
                <w:szCs w:val="24"/>
              </w:rPr>
              <w:lastRenderedPageBreak/>
              <w:t>Skills/Aptitudes</w:t>
            </w:r>
          </w:p>
          <w:p w:rsidR="00AC676D" w:rsidRPr="003918E2" w:rsidRDefault="00AC676D" w:rsidP="005A4EF2">
            <w:pPr>
              <w:rPr>
                <w:rFonts w:ascii="Arial" w:hAnsi="Arial" w:cs="Arial"/>
                <w:sz w:val="24"/>
                <w:szCs w:val="24"/>
              </w:rPr>
            </w:pPr>
          </w:p>
        </w:tc>
        <w:tc>
          <w:tcPr>
            <w:tcW w:w="3544" w:type="dxa"/>
          </w:tcPr>
          <w:p w:rsidR="00AC676D" w:rsidRPr="003918E2" w:rsidRDefault="00AC676D" w:rsidP="005A4EF2">
            <w:pPr>
              <w:rPr>
                <w:rFonts w:ascii="Arial" w:hAnsi="Arial" w:cs="Arial"/>
                <w:sz w:val="24"/>
                <w:szCs w:val="24"/>
              </w:rPr>
            </w:pPr>
            <w:r w:rsidRPr="003918E2">
              <w:rPr>
                <w:rFonts w:ascii="Arial" w:hAnsi="Arial" w:cs="Arial"/>
                <w:b/>
                <w:sz w:val="24"/>
                <w:szCs w:val="24"/>
              </w:rPr>
              <w:t>E</w:t>
            </w:r>
            <w:r w:rsidR="006E2499">
              <w:rPr>
                <w:rFonts w:ascii="Arial" w:hAnsi="Arial" w:cs="Arial"/>
                <w:b/>
                <w:sz w:val="24"/>
                <w:szCs w:val="24"/>
              </w:rPr>
              <w:t>5</w:t>
            </w:r>
            <w:r w:rsidRPr="003918E2">
              <w:rPr>
                <w:rFonts w:ascii="Arial" w:hAnsi="Arial" w:cs="Arial"/>
                <w:sz w:val="24"/>
                <w:szCs w:val="24"/>
              </w:rPr>
              <w:t xml:space="preserve"> Good communication, both written and oral.</w:t>
            </w:r>
          </w:p>
          <w:p w:rsidR="00AC676D" w:rsidRPr="003918E2" w:rsidRDefault="00AC676D" w:rsidP="005A4EF2">
            <w:pPr>
              <w:rPr>
                <w:rFonts w:ascii="Arial" w:hAnsi="Arial" w:cs="Arial"/>
                <w:sz w:val="24"/>
                <w:szCs w:val="24"/>
              </w:rPr>
            </w:pPr>
          </w:p>
          <w:p w:rsidR="00AC676D" w:rsidRPr="003918E2" w:rsidRDefault="00AC676D" w:rsidP="005A4EF2">
            <w:pPr>
              <w:rPr>
                <w:rFonts w:ascii="Arial" w:hAnsi="Arial" w:cs="Arial"/>
                <w:sz w:val="24"/>
                <w:szCs w:val="24"/>
              </w:rPr>
            </w:pPr>
            <w:r w:rsidRPr="003918E2">
              <w:rPr>
                <w:rFonts w:ascii="Arial" w:hAnsi="Arial" w:cs="Arial"/>
                <w:b/>
                <w:sz w:val="24"/>
                <w:szCs w:val="24"/>
              </w:rPr>
              <w:t>E</w:t>
            </w:r>
            <w:r w:rsidR="006E2499">
              <w:rPr>
                <w:rFonts w:ascii="Arial" w:hAnsi="Arial" w:cs="Arial"/>
                <w:b/>
                <w:sz w:val="24"/>
                <w:szCs w:val="24"/>
              </w:rPr>
              <w:t>6</w:t>
            </w:r>
            <w:r w:rsidRPr="003918E2">
              <w:rPr>
                <w:rFonts w:ascii="Arial" w:hAnsi="Arial" w:cs="Arial"/>
                <w:sz w:val="24"/>
                <w:szCs w:val="24"/>
              </w:rPr>
              <w:t xml:space="preserve"> </w:t>
            </w:r>
            <w:r w:rsidR="00FF259D" w:rsidRPr="00FF259D">
              <w:rPr>
                <w:rFonts w:ascii="Arial" w:hAnsi="Arial" w:cs="Arial"/>
                <w:sz w:val="24"/>
                <w:szCs w:val="24"/>
              </w:rPr>
              <w:t>Ability to prioritise and to work effectively to agreed deadlines.</w:t>
            </w:r>
          </w:p>
          <w:p w:rsidR="00AC676D" w:rsidRPr="003918E2" w:rsidRDefault="00AC676D" w:rsidP="005A4EF2">
            <w:pPr>
              <w:rPr>
                <w:rFonts w:ascii="Arial" w:hAnsi="Arial" w:cs="Arial"/>
                <w:sz w:val="24"/>
                <w:szCs w:val="24"/>
              </w:rPr>
            </w:pPr>
          </w:p>
          <w:p w:rsidR="00AC676D" w:rsidRPr="003918E2" w:rsidRDefault="00AC676D" w:rsidP="005A4EF2">
            <w:pPr>
              <w:rPr>
                <w:rFonts w:ascii="Arial" w:hAnsi="Arial" w:cs="Arial"/>
                <w:sz w:val="24"/>
                <w:szCs w:val="24"/>
              </w:rPr>
            </w:pPr>
            <w:r w:rsidRPr="003918E2">
              <w:rPr>
                <w:rFonts w:ascii="Arial" w:hAnsi="Arial" w:cs="Arial"/>
                <w:b/>
                <w:sz w:val="24"/>
                <w:szCs w:val="24"/>
              </w:rPr>
              <w:t>E</w:t>
            </w:r>
            <w:r w:rsidR="006E2499">
              <w:rPr>
                <w:rFonts w:ascii="Arial" w:hAnsi="Arial" w:cs="Arial"/>
                <w:b/>
                <w:sz w:val="24"/>
                <w:szCs w:val="24"/>
              </w:rPr>
              <w:t>7</w:t>
            </w:r>
            <w:r w:rsidR="00A2174C">
              <w:rPr>
                <w:rFonts w:ascii="Arial" w:hAnsi="Arial" w:cs="Arial"/>
                <w:b/>
                <w:sz w:val="24"/>
                <w:szCs w:val="24"/>
              </w:rPr>
              <w:t xml:space="preserve"> </w:t>
            </w:r>
            <w:r w:rsidRPr="003918E2">
              <w:rPr>
                <w:rFonts w:ascii="Arial" w:hAnsi="Arial" w:cs="Arial"/>
                <w:sz w:val="24"/>
                <w:szCs w:val="24"/>
              </w:rPr>
              <w:t>Self motivated with a passion for affecting positive change on behalf of vulnerable people</w:t>
            </w:r>
            <w:r w:rsidR="006E2499">
              <w:rPr>
                <w:rFonts w:ascii="Arial" w:hAnsi="Arial" w:cs="Arial"/>
                <w:sz w:val="24"/>
                <w:szCs w:val="24"/>
              </w:rPr>
              <w:t>.</w:t>
            </w:r>
          </w:p>
          <w:p w:rsidR="00AC676D" w:rsidRPr="003918E2" w:rsidRDefault="00AC676D" w:rsidP="005A4EF2">
            <w:pPr>
              <w:rPr>
                <w:rFonts w:ascii="Arial" w:hAnsi="Arial" w:cs="Arial"/>
                <w:b/>
                <w:sz w:val="24"/>
                <w:szCs w:val="24"/>
              </w:rPr>
            </w:pPr>
          </w:p>
          <w:p w:rsidR="00AC676D" w:rsidRPr="003918E2" w:rsidRDefault="00AC676D" w:rsidP="005A4EF2">
            <w:pPr>
              <w:rPr>
                <w:rFonts w:ascii="Arial" w:hAnsi="Arial" w:cs="Arial"/>
                <w:sz w:val="24"/>
                <w:szCs w:val="24"/>
              </w:rPr>
            </w:pPr>
            <w:r w:rsidRPr="003918E2">
              <w:rPr>
                <w:rFonts w:ascii="Arial" w:hAnsi="Arial" w:cs="Arial"/>
                <w:b/>
                <w:sz w:val="24"/>
                <w:szCs w:val="24"/>
              </w:rPr>
              <w:t>E</w:t>
            </w:r>
            <w:r w:rsidR="006E2499">
              <w:rPr>
                <w:rFonts w:ascii="Arial" w:hAnsi="Arial" w:cs="Arial"/>
                <w:b/>
                <w:sz w:val="24"/>
                <w:szCs w:val="24"/>
              </w:rPr>
              <w:t>8</w:t>
            </w:r>
            <w:r w:rsidRPr="003918E2">
              <w:rPr>
                <w:rFonts w:ascii="Arial" w:hAnsi="Arial" w:cs="Arial"/>
                <w:sz w:val="24"/>
                <w:szCs w:val="24"/>
              </w:rPr>
              <w:t xml:space="preserve"> Ability to identify and maximise organisational development opportunit</w:t>
            </w:r>
            <w:r w:rsidR="006E2499">
              <w:rPr>
                <w:rFonts w:ascii="Arial" w:hAnsi="Arial" w:cs="Arial"/>
                <w:sz w:val="24"/>
                <w:szCs w:val="24"/>
              </w:rPr>
              <w:t>ies.</w:t>
            </w:r>
          </w:p>
          <w:p w:rsidR="00AC676D" w:rsidRPr="003918E2" w:rsidRDefault="00AC676D" w:rsidP="005A4EF2">
            <w:pPr>
              <w:rPr>
                <w:rFonts w:ascii="Arial" w:hAnsi="Arial" w:cs="Arial"/>
                <w:sz w:val="24"/>
                <w:szCs w:val="24"/>
              </w:rPr>
            </w:pPr>
          </w:p>
          <w:p w:rsidR="00AC676D" w:rsidRPr="003918E2" w:rsidRDefault="00AC676D" w:rsidP="005A4EF2">
            <w:pPr>
              <w:rPr>
                <w:rFonts w:ascii="Arial" w:hAnsi="Arial" w:cs="Arial"/>
                <w:sz w:val="24"/>
                <w:szCs w:val="24"/>
              </w:rPr>
            </w:pPr>
            <w:r w:rsidRPr="003918E2">
              <w:rPr>
                <w:rFonts w:ascii="Arial" w:hAnsi="Arial" w:cs="Arial"/>
                <w:b/>
                <w:sz w:val="24"/>
                <w:szCs w:val="24"/>
              </w:rPr>
              <w:t>E</w:t>
            </w:r>
            <w:r w:rsidR="00995E38" w:rsidRPr="003918E2">
              <w:rPr>
                <w:rFonts w:ascii="Arial" w:hAnsi="Arial" w:cs="Arial"/>
                <w:b/>
                <w:sz w:val="24"/>
                <w:szCs w:val="24"/>
              </w:rPr>
              <w:t>9</w:t>
            </w:r>
            <w:r w:rsidRPr="003918E2">
              <w:rPr>
                <w:rFonts w:ascii="Arial" w:hAnsi="Arial" w:cs="Arial"/>
                <w:sz w:val="24"/>
                <w:szCs w:val="24"/>
              </w:rPr>
              <w:t xml:space="preserve"> Good organisational skills and ability to be administratively self supporting</w:t>
            </w:r>
            <w:r w:rsidR="006E2499">
              <w:rPr>
                <w:rFonts w:ascii="Arial" w:hAnsi="Arial" w:cs="Arial"/>
                <w:sz w:val="24"/>
                <w:szCs w:val="24"/>
              </w:rPr>
              <w:t>.</w:t>
            </w:r>
          </w:p>
          <w:p w:rsidR="00AC676D" w:rsidRPr="003918E2" w:rsidRDefault="00AC676D" w:rsidP="005A4EF2">
            <w:pPr>
              <w:rPr>
                <w:rFonts w:ascii="Arial" w:hAnsi="Arial" w:cs="Arial"/>
                <w:sz w:val="24"/>
                <w:szCs w:val="24"/>
              </w:rPr>
            </w:pPr>
          </w:p>
          <w:p w:rsidR="002C7E9A" w:rsidRPr="003918E2" w:rsidRDefault="00AC676D" w:rsidP="002C7E9A">
            <w:pPr>
              <w:rPr>
                <w:rFonts w:ascii="Arial" w:hAnsi="Arial" w:cs="Arial"/>
                <w:sz w:val="24"/>
                <w:szCs w:val="24"/>
              </w:rPr>
            </w:pPr>
            <w:r w:rsidRPr="003918E2">
              <w:rPr>
                <w:rFonts w:ascii="Arial" w:hAnsi="Arial" w:cs="Arial"/>
                <w:b/>
                <w:sz w:val="24"/>
                <w:szCs w:val="24"/>
              </w:rPr>
              <w:t>E1</w:t>
            </w:r>
            <w:r w:rsidR="00995E38" w:rsidRPr="003918E2">
              <w:rPr>
                <w:rFonts w:ascii="Arial" w:hAnsi="Arial" w:cs="Arial"/>
                <w:b/>
                <w:sz w:val="24"/>
                <w:szCs w:val="24"/>
              </w:rPr>
              <w:t>0</w:t>
            </w:r>
            <w:r w:rsidRPr="003918E2">
              <w:rPr>
                <w:rFonts w:ascii="Arial" w:hAnsi="Arial" w:cs="Arial"/>
                <w:sz w:val="24"/>
                <w:szCs w:val="24"/>
              </w:rPr>
              <w:t xml:space="preserve"> Ability to work independently and as part of a team to achieve </w:t>
            </w:r>
            <w:r w:rsidR="00185151" w:rsidRPr="003918E2">
              <w:rPr>
                <w:rFonts w:ascii="Arial" w:hAnsi="Arial" w:cs="Arial"/>
                <w:sz w:val="24"/>
                <w:szCs w:val="24"/>
              </w:rPr>
              <w:t>promoting knowledge shar</w:t>
            </w:r>
            <w:r w:rsidR="005931C0">
              <w:rPr>
                <w:rFonts w:ascii="Arial" w:hAnsi="Arial" w:cs="Arial"/>
                <w:sz w:val="24"/>
                <w:szCs w:val="24"/>
              </w:rPr>
              <w:t xml:space="preserve">ing across an organisation, </w:t>
            </w:r>
            <w:r w:rsidR="00185151" w:rsidRPr="003918E2">
              <w:rPr>
                <w:rFonts w:ascii="Arial" w:hAnsi="Arial" w:cs="Arial"/>
                <w:sz w:val="24"/>
                <w:szCs w:val="24"/>
              </w:rPr>
              <w:t>support</w:t>
            </w:r>
            <w:r w:rsidR="005931C0">
              <w:rPr>
                <w:rFonts w:ascii="Arial" w:hAnsi="Arial" w:cs="Arial"/>
                <w:sz w:val="24"/>
                <w:szCs w:val="24"/>
              </w:rPr>
              <w:t>ing</w:t>
            </w:r>
            <w:r w:rsidR="00185151" w:rsidRPr="003918E2">
              <w:rPr>
                <w:rFonts w:ascii="Arial" w:hAnsi="Arial" w:cs="Arial"/>
                <w:sz w:val="24"/>
                <w:szCs w:val="24"/>
              </w:rPr>
              <w:t xml:space="preserve"> its strategic objectives</w:t>
            </w:r>
            <w:r w:rsidR="00185151">
              <w:rPr>
                <w:rFonts w:ascii="Arial" w:hAnsi="Arial" w:cs="Arial"/>
                <w:sz w:val="24"/>
                <w:szCs w:val="24"/>
              </w:rPr>
              <w:t>.</w:t>
            </w:r>
          </w:p>
        </w:tc>
        <w:tc>
          <w:tcPr>
            <w:tcW w:w="3322" w:type="dxa"/>
          </w:tcPr>
          <w:p w:rsidR="00AC676D" w:rsidRPr="003918E2" w:rsidRDefault="00AC676D" w:rsidP="006E2499">
            <w:pPr>
              <w:rPr>
                <w:rFonts w:ascii="Arial" w:hAnsi="Arial" w:cs="Arial"/>
                <w:sz w:val="24"/>
                <w:szCs w:val="24"/>
              </w:rPr>
            </w:pPr>
            <w:r w:rsidRPr="003918E2">
              <w:rPr>
                <w:rFonts w:ascii="Arial" w:hAnsi="Arial" w:cs="Arial"/>
                <w:b/>
                <w:sz w:val="24"/>
                <w:szCs w:val="24"/>
              </w:rPr>
              <w:t>D</w:t>
            </w:r>
            <w:r w:rsidR="006E2499">
              <w:rPr>
                <w:rFonts w:ascii="Arial" w:hAnsi="Arial" w:cs="Arial"/>
                <w:b/>
                <w:sz w:val="24"/>
                <w:szCs w:val="24"/>
              </w:rPr>
              <w:t>3</w:t>
            </w:r>
            <w:r w:rsidRPr="003918E2">
              <w:rPr>
                <w:rFonts w:ascii="Arial" w:hAnsi="Arial" w:cs="Arial"/>
                <w:sz w:val="24"/>
                <w:szCs w:val="24"/>
              </w:rPr>
              <w:t xml:space="preserve"> </w:t>
            </w:r>
            <w:r w:rsidR="00FF259D" w:rsidRPr="00FF259D">
              <w:rPr>
                <w:rFonts w:ascii="Arial" w:hAnsi="Arial" w:cs="Arial"/>
                <w:sz w:val="24"/>
                <w:szCs w:val="24"/>
              </w:rPr>
              <w:t>Ability to identify law and policy issues for strategic development and opportunities to influence change.</w:t>
            </w:r>
          </w:p>
        </w:tc>
      </w:tr>
      <w:tr w:rsidR="00AC676D" w:rsidRPr="003918E2" w:rsidTr="002C7E9A">
        <w:tc>
          <w:tcPr>
            <w:tcW w:w="2376" w:type="dxa"/>
          </w:tcPr>
          <w:p w:rsidR="00AC676D" w:rsidRPr="003918E2" w:rsidRDefault="00AC676D" w:rsidP="005A4EF2">
            <w:pPr>
              <w:rPr>
                <w:rFonts w:ascii="Arial" w:hAnsi="Arial" w:cs="Arial"/>
                <w:sz w:val="24"/>
                <w:szCs w:val="24"/>
              </w:rPr>
            </w:pPr>
            <w:r w:rsidRPr="003918E2">
              <w:rPr>
                <w:rFonts w:ascii="Arial" w:hAnsi="Arial" w:cs="Arial"/>
                <w:b/>
                <w:bCs/>
                <w:sz w:val="24"/>
                <w:szCs w:val="24"/>
              </w:rPr>
              <w:t> Commitment</w:t>
            </w:r>
          </w:p>
        </w:tc>
        <w:tc>
          <w:tcPr>
            <w:tcW w:w="3544" w:type="dxa"/>
          </w:tcPr>
          <w:p w:rsidR="00AC676D" w:rsidRPr="003918E2" w:rsidRDefault="00AC676D" w:rsidP="005A4EF2">
            <w:pPr>
              <w:rPr>
                <w:rFonts w:ascii="Arial" w:hAnsi="Arial" w:cs="Arial"/>
                <w:sz w:val="24"/>
                <w:szCs w:val="24"/>
              </w:rPr>
            </w:pPr>
            <w:r w:rsidRPr="003918E2">
              <w:rPr>
                <w:rFonts w:ascii="Arial" w:hAnsi="Arial" w:cs="Arial"/>
                <w:b/>
                <w:sz w:val="24"/>
                <w:szCs w:val="24"/>
              </w:rPr>
              <w:t>E1</w:t>
            </w:r>
            <w:r w:rsidR="00995E38" w:rsidRPr="003918E2">
              <w:rPr>
                <w:rFonts w:ascii="Arial" w:hAnsi="Arial" w:cs="Arial"/>
                <w:b/>
                <w:sz w:val="24"/>
                <w:szCs w:val="24"/>
              </w:rPr>
              <w:t>1</w:t>
            </w:r>
            <w:r w:rsidRPr="003918E2">
              <w:rPr>
                <w:rFonts w:ascii="Arial" w:hAnsi="Arial" w:cs="Arial"/>
                <w:sz w:val="24"/>
                <w:szCs w:val="24"/>
              </w:rPr>
              <w:t xml:space="preserve"> Co</w:t>
            </w:r>
            <w:r w:rsidR="00494CEF">
              <w:rPr>
                <w:rFonts w:ascii="Arial" w:hAnsi="Arial" w:cs="Arial"/>
                <w:sz w:val="24"/>
                <w:szCs w:val="24"/>
              </w:rPr>
              <w:t>mmitment to aims of Law Centre NI</w:t>
            </w:r>
            <w:r w:rsidR="006E2499">
              <w:rPr>
                <w:rFonts w:ascii="Arial" w:hAnsi="Arial" w:cs="Arial"/>
                <w:sz w:val="24"/>
                <w:szCs w:val="24"/>
              </w:rPr>
              <w:t>.</w:t>
            </w:r>
          </w:p>
          <w:p w:rsidR="00AC676D" w:rsidRPr="003918E2" w:rsidRDefault="00AC676D" w:rsidP="005A4EF2">
            <w:pPr>
              <w:rPr>
                <w:rFonts w:ascii="Arial" w:hAnsi="Arial" w:cs="Arial"/>
                <w:sz w:val="24"/>
                <w:szCs w:val="24"/>
              </w:rPr>
            </w:pPr>
          </w:p>
          <w:p w:rsidR="00AC676D" w:rsidRPr="003918E2" w:rsidRDefault="00AC676D" w:rsidP="005A4EF2">
            <w:pPr>
              <w:rPr>
                <w:rFonts w:ascii="Arial" w:hAnsi="Arial" w:cs="Arial"/>
                <w:sz w:val="24"/>
                <w:szCs w:val="24"/>
              </w:rPr>
            </w:pPr>
          </w:p>
          <w:p w:rsidR="00AC676D" w:rsidRPr="003918E2" w:rsidRDefault="00AC676D" w:rsidP="002C7E9A">
            <w:pPr>
              <w:rPr>
                <w:rFonts w:ascii="Arial" w:hAnsi="Arial" w:cs="Arial"/>
                <w:sz w:val="24"/>
                <w:szCs w:val="24"/>
              </w:rPr>
            </w:pPr>
            <w:r w:rsidRPr="003918E2">
              <w:rPr>
                <w:rFonts w:ascii="Arial" w:hAnsi="Arial" w:cs="Arial"/>
                <w:b/>
                <w:sz w:val="24"/>
                <w:szCs w:val="24"/>
              </w:rPr>
              <w:t>E1</w:t>
            </w:r>
            <w:r w:rsidR="00185151">
              <w:rPr>
                <w:rFonts w:ascii="Arial" w:hAnsi="Arial" w:cs="Arial"/>
                <w:b/>
                <w:sz w:val="24"/>
                <w:szCs w:val="24"/>
              </w:rPr>
              <w:t>2</w:t>
            </w:r>
            <w:r w:rsidR="008943F5">
              <w:rPr>
                <w:rFonts w:ascii="Arial" w:hAnsi="Arial" w:cs="Arial"/>
                <w:sz w:val="24"/>
                <w:szCs w:val="24"/>
              </w:rPr>
              <w:t xml:space="preserve"> Commitment to on</w:t>
            </w:r>
            <w:r w:rsidRPr="003918E2">
              <w:rPr>
                <w:rFonts w:ascii="Arial" w:hAnsi="Arial" w:cs="Arial"/>
                <w:sz w:val="24"/>
                <w:szCs w:val="24"/>
              </w:rPr>
              <w:t>going professional development</w:t>
            </w:r>
            <w:r w:rsidR="006E2499">
              <w:rPr>
                <w:rFonts w:ascii="Arial" w:hAnsi="Arial" w:cs="Arial"/>
                <w:sz w:val="24"/>
                <w:szCs w:val="24"/>
              </w:rPr>
              <w:t>.</w:t>
            </w:r>
          </w:p>
        </w:tc>
        <w:tc>
          <w:tcPr>
            <w:tcW w:w="3322" w:type="dxa"/>
          </w:tcPr>
          <w:p w:rsidR="00AC676D" w:rsidRPr="003918E2" w:rsidRDefault="00AC676D" w:rsidP="00FF259D">
            <w:pPr>
              <w:rPr>
                <w:rFonts w:ascii="Arial" w:hAnsi="Arial" w:cs="Arial"/>
                <w:sz w:val="24"/>
                <w:szCs w:val="24"/>
              </w:rPr>
            </w:pPr>
          </w:p>
        </w:tc>
      </w:tr>
      <w:tr w:rsidR="00AC676D" w:rsidRPr="003918E2" w:rsidTr="002C7E9A">
        <w:tc>
          <w:tcPr>
            <w:tcW w:w="2376" w:type="dxa"/>
          </w:tcPr>
          <w:p w:rsidR="00AC676D" w:rsidRPr="003918E2" w:rsidRDefault="00AC676D" w:rsidP="005A4EF2">
            <w:pPr>
              <w:rPr>
                <w:rFonts w:ascii="Arial" w:hAnsi="Arial" w:cs="Arial"/>
                <w:sz w:val="24"/>
                <w:szCs w:val="24"/>
              </w:rPr>
            </w:pPr>
            <w:r w:rsidRPr="003918E2">
              <w:rPr>
                <w:rFonts w:ascii="Arial" w:hAnsi="Arial" w:cs="Arial"/>
                <w:b/>
                <w:bCs/>
                <w:sz w:val="24"/>
                <w:szCs w:val="24"/>
              </w:rPr>
              <w:t>Circumstances</w:t>
            </w:r>
          </w:p>
        </w:tc>
        <w:tc>
          <w:tcPr>
            <w:tcW w:w="3544" w:type="dxa"/>
          </w:tcPr>
          <w:p w:rsidR="00AC676D" w:rsidRPr="003918E2" w:rsidRDefault="00AC676D" w:rsidP="005A4EF2">
            <w:pPr>
              <w:rPr>
                <w:rFonts w:ascii="Arial" w:hAnsi="Arial" w:cs="Arial"/>
                <w:sz w:val="24"/>
                <w:szCs w:val="24"/>
              </w:rPr>
            </w:pPr>
            <w:r w:rsidRPr="003918E2">
              <w:rPr>
                <w:rFonts w:ascii="Arial" w:hAnsi="Arial" w:cs="Arial"/>
                <w:b/>
                <w:sz w:val="24"/>
                <w:szCs w:val="24"/>
              </w:rPr>
              <w:t>E1</w:t>
            </w:r>
            <w:r w:rsidR="00185151">
              <w:rPr>
                <w:rFonts w:ascii="Arial" w:hAnsi="Arial" w:cs="Arial"/>
                <w:b/>
                <w:sz w:val="24"/>
                <w:szCs w:val="24"/>
              </w:rPr>
              <w:t>3</w:t>
            </w:r>
            <w:r w:rsidRPr="003918E2">
              <w:rPr>
                <w:rFonts w:ascii="Arial" w:hAnsi="Arial" w:cs="Arial"/>
                <w:sz w:val="24"/>
                <w:szCs w:val="24"/>
              </w:rPr>
              <w:t xml:space="preserve"> Willingness to travel throughout Northern Ireland as required</w:t>
            </w:r>
            <w:r w:rsidR="006E2499">
              <w:rPr>
                <w:rFonts w:ascii="Arial" w:hAnsi="Arial" w:cs="Arial"/>
                <w:sz w:val="24"/>
                <w:szCs w:val="24"/>
              </w:rPr>
              <w:t>.</w:t>
            </w:r>
          </w:p>
          <w:p w:rsidR="00AC676D" w:rsidRPr="003918E2" w:rsidRDefault="00AC676D" w:rsidP="005A4EF2">
            <w:pPr>
              <w:rPr>
                <w:rFonts w:ascii="Arial" w:hAnsi="Arial" w:cs="Arial"/>
                <w:sz w:val="24"/>
                <w:szCs w:val="24"/>
              </w:rPr>
            </w:pPr>
          </w:p>
          <w:p w:rsidR="00AC676D" w:rsidRPr="003918E2" w:rsidRDefault="00AC676D" w:rsidP="005A4EF2">
            <w:pPr>
              <w:rPr>
                <w:rFonts w:ascii="Arial" w:hAnsi="Arial" w:cs="Arial"/>
                <w:sz w:val="24"/>
                <w:szCs w:val="24"/>
              </w:rPr>
            </w:pPr>
            <w:r w:rsidRPr="003918E2">
              <w:rPr>
                <w:rFonts w:ascii="Arial" w:hAnsi="Arial" w:cs="Arial"/>
                <w:b/>
                <w:sz w:val="24"/>
                <w:szCs w:val="24"/>
              </w:rPr>
              <w:t>E1</w:t>
            </w:r>
            <w:r w:rsidR="00185151">
              <w:rPr>
                <w:rFonts w:ascii="Arial" w:hAnsi="Arial" w:cs="Arial"/>
                <w:b/>
                <w:sz w:val="24"/>
                <w:szCs w:val="24"/>
              </w:rPr>
              <w:t>4</w:t>
            </w:r>
            <w:r w:rsidRPr="003918E2">
              <w:rPr>
                <w:rFonts w:ascii="Arial" w:hAnsi="Arial" w:cs="Arial"/>
                <w:sz w:val="24"/>
                <w:szCs w:val="24"/>
              </w:rPr>
              <w:t xml:space="preserve"> Current UK driving licen</w:t>
            </w:r>
            <w:r w:rsidR="00E32088">
              <w:rPr>
                <w:rFonts w:ascii="Arial" w:hAnsi="Arial" w:cs="Arial"/>
                <w:sz w:val="24"/>
                <w:szCs w:val="24"/>
              </w:rPr>
              <w:t>c</w:t>
            </w:r>
            <w:r w:rsidRPr="003918E2">
              <w:rPr>
                <w:rFonts w:ascii="Arial" w:hAnsi="Arial" w:cs="Arial"/>
                <w:sz w:val="24"/>
                <w:szCs w:val="24"/>
              </w:rPr>
              <w:t>e with access to a car (note, this will be waived where applicants can demonstrate suitab</w:t>
            </w:r>
            <w:bookmarkStart w:id="0" w:name="_GoBack"/>
            <w:bookmarkEnd w:id="0"/>
            <w:r w:rsidRPr="003918E2">
              <w:rPr>
                <w:rFonts w:ascii="Arial" w:hAnsi="Arial" w:cs="Arial"/>
                <w:sz w:val="24"/>
                <w:szCs w:val="24"/>
              </w:rPr>
              <w:t>le alternative arrangements or in response to disability needs)</w:t>
            </w:r>
            <w:r w:rsidR="006E2499">
              <w:rPr>
                <w:rFonts w:ascii="Arial" w:hAnsi="Arial" w:cs="Arial"/>
                <w:sz w:val="24"/>
                <w:szCs w:val="24"/>
              </w:rPr>
              <w:t>.</w:t>
            </w:r>
          </w:p>
          <w:p w:rsidR="00AC676D" w:rsidRPr="003918E2" w:rsidRDefault="00AC676D" w:rsidP="005A4EF2">
            <w:pPr>
              <w:rPr>
                <w:rFonts w:ascii="Arial" w:hAnsi="Arial" w:cs="Arial"/>
                <w:sz w:val="24"/>
                <w:szCs w:val="24"/>
              </w:rPr>
            </w:pPr>
          </w:p>
          <w:p w:rsidR="00AC676D" w:rsidRPr="003918E2" w:rsidRDefault="00AC676D" w:rsidP="005A4EF2">
            <w:pPr>
              <w:rPr>
                <w:rFonts w:ascii="Arial" w:hAnsi="Arial" w:cs="Arial"/>
                <w:sz w:val="24"/>
                <w:szCs w:val="24"/>
              </w:rPr>
            </w:pPr>
            <w:r w:rsidRPr="003918E2">
              <w:rPr>
                <w:rFonts w:ascii="Arial" w:hAnsi="Arial" w:cs="Arial"/>
                <w:b/>
                <w:sz w:val="24"/>
                <w:szCs w:val="24"/>
              </w:rPr>
              <w:t>E1</w:t>
            </w:r>
            <w:r w:rsidR="00185151">
              <w:rPr>
                <w:rFonts w:ascii="Arial" w:hAnsi="Arial" w:cs="Arial"/>
                <w:b/>
                <w:sz w:val="24"/>
                <w:szCs w:val="24"/>
              </w:rPr>
              <w:t>5</w:t>
            </w:r>
            <w:r w:rsidRPr="003918E2">
              <w:rPr>
                <w:rFonts w:ascii="Arial" w:hAnsi="Arial" w:cs="Arial"/>
                <w:b/>
                <w:sz w:val="24"/>
                <w:szCs w:val="24"/>
              </w:rPr>
              <w:t xml:space="preserve"> </w:t>
            </w:r>
            <w:r w:rsidRPr="003918E2">
              <w:rPr>
                <w:rFonts w:ascii="Arial" w:hAnsi="Arial" w:cs="Arial"/>
                <w:sz w:val="24"/>
                <w:szCs w:val="24"/>
              </w:rPr>
              <w:t>Available for occasional out of hours work in accordance with the requirements of the post</w:t>
            </w:r>
            <w:r w:rsidR="006E2499">
              <w:rPr>
                <w:rFonts w:ascii="Arial" w:hAnsi="Arial" w:cs="Arial"/>
                <w:sz w:val="24"/>
                <w:szCs w:val="24"/>
              </w:rPr>
              <w:t>.</w:t>
            </w:r>
          </w:p>
        </w:tc>
        <w:tc>
          <w:tcPr>
            <w:tcW w:w="3322" w:type="dxa"/>
          </w:tcPr>
          <w:p w:rsidR="00AC676D" w:rsidRPr="003918E2" w:rsidRDefault="00AC676D" w:rsidP="005A4EF2">
            <w:pPr>
              <w:rPr>
                <w:rFonts w:ascii="Arial" w:hAnsi="Arial" w:cs="Arial"/>
                <w:sz w:val="24"/>
                <w:szCs w:val="24"/>
              </w:rPr>
            </w:pPr>
          </w:p>
        </w:tc>
      </w:tr>
    </w:tbl>
    <w:p w:rsidR="00907063" w:rsidRPr="003918E2" w:rsidRDefault="00907063">
      <w:pPr>
        <w:rPr>
          <w:rFonts w:ascii="Arial" w:hAnsi="Arial" w:cs="Arial"/>
          <w:sz w:val="24"/>
          <w:szCs w:val="24"/>
        </w:rPr>
      </w:pPr>
    </w:p>
    <w:sectPr w:rsidR="00907063" w:rsidRPr="003918E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C5C" w:rsidRDefault="00AF7C5C" w:rsidP="00C87027">
      <w:pPr>
        <w:spacing w:after="0" w:line="240" w:lineRule="auto"/>
      </w:pPr>
      <w:r>
        <w:separator/>
      </w:r>
    </w:p>
  </w:endnote>
  <w:endnote w:type="continuationSeparator" w:id="0">
    <w:p w:rsidR="00AF7C5C" w:rsidRDefault="00AF7C5C" w:rsidP="00C8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6C" w:rsidRDefault="001D1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364925"/>
      <w:docPartObj>
        <w:docPartGallery w:val="Page Numbers (Bottom of Page)"/>
        <w:docPartUnique/>
      </w:docPartObj>
    </w:sdtPr>
    <w:sdtEndPr>
      <w:rPr>
        <w:noProof/>
      </w:rPr>
    </w:sdtEndPr>
    <w:sdtContent>
      <w:p w:rsidR="00C87027" w:rsidRDefault="00C87027">
        <w:pPr>
          <w:pStyle w:val="Footer"/>
          <w:jc w:val="center"/>
        </w:pPr>
        <w:r>
          <w:fldChar w:fldCharType="begin"/>
        </w:r>
        <w:r>
          <w:instrText xml:space="preserve"> PAGE   \* MERGEFORMAT </w:instrText>
        </w:r>
        <w:r>
          <w:fldChar w:fldCharType="separate"/>
        </w:r>
        <w:r w:rsidR="00E32088">
          <w:rPr>
            <w:noProof/>
          </w:rPr>
          <w:t>4</w:t>
        </w:r>
        <w:r>
          <w:rPr>
            <w:noProof/>
          </w:rPr>
          <w:fldChar w:fldCharType="end"/>
        </w:r>
      </w:p>
    </w:sdtContent>
  </w:sdt>
  <w:p w:rsidR="00C87027" w:rsidRDefault="00C870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6C" w:rsidRDefault="001D1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C5C" w:rsidRDefault="00AF7C5C" w:rsidP="00C87027">
      <w:pPr>
        <w:spacing w:after="0" w:line="240" w:lineRule="auto"/>
      </w:pPr>
      <w:r>
        <w:separator/>
      </w:r>
    </w:p>
  </w:footnote>
  <w:footnote w:type="continuationSeparator" w:id="0">
    <w:p w:rsidR="00AF7C5C" w:rsidRDefault="00AF7C5C" w:rsidP="00C87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6C" w:rsidRDefault="001D1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6C" w:rsidRDefault="001D1B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6C" w:rsidRDefault="001D1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32501A"/>
    <w:lvl w:ilvl="0">
      <w:numFmt w:val="decimal"/>
      <w:lvlText w:val="*"/>
      <w:lvlJc w:val="left"/>
    </w:lvl>
  </w:abstractNum>
  <w:abstractNum w:abstractNumId="1">
    <w:nsid w:val="257953E2"/>
    <w:multiLevelType w:val="hybridMultilevel"/>
    <w:tmpl w:val="BC9C47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3FF54F54"/>
    <w:multiLevelType w:val="hybridMultilevel"/>
    <w:tmpl w:val="752C7E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5A4C501F"/>
    <w:multiLevelType w:val="hybridMultilevel"/>
    <w:tmpl w:val="09BAA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31"/>
    <w:rsid w:val="000A07BC"/>
    <w:rsid w:val="00185151"/>
    <w:rsid w:val="00187F0D"/>
    <w:rsid w:val="001D1B6C"/>
    <w:rsid w:val="00216AB6"/>
    <w:rsid w:val="00233863"/>
    <w:rsid w:val="002404E6"/>
    <w:rsid w:val="00251899"/>
    <w:rsid w:val="002B3163"/>
    <w:rsid w:val="002C7E9A"/>
    <w:rsid w:val="002D6839"/>
    <w:rsid w:val="0036295F"/>
    <w:rsid w:val="003918E2"/>
    <w:rsid w:val="003A0903"/>
    <w:rsid w:val="003A6252"/>
    <w:rsid w:val="003A6897"/>
    <w:rsid w:val="00410E58"/>
    <w:rsid w:val="00494CEF"/>
    <w:rsid w:val="004D6958"/>
    <w:rsid w:val="00552A40"/>
    <w:rsid w:val="005931C0"/>
    <w:rsid w:val="005A558E"/>
    <w:rsid w:val="006E2499"/>
    <w:rsid w:val="0073042B"/>
    <w:rsid w:val="00772F8C"/>
    <w:rsid w:val="00787295"/>
    <w:rsid w:val="007E50A4"/>
    <w:rsid w:val="007E7F7A"/>
    <w:rsid w:val="00841677"/>
    <w:rsid w:val="008459D4"/>
    <w:rsid w:val="008943F5"/>
    <w:rsid w:val="00907063"/>
    <w:rsid w:val="00995E38"/>
    <w:rsid w:val="009B69B4"/>
    <w:rsid w:val="00A2174C"/>
    <w:rsid w:val="00AC676D"/>
    <w:rsid w:val="00AF7C5C"/>
    <w:rsid w:val="00B440CF"/>
    <w:rsid w:val="00B761C6"/>
    <w:rsid w:val="00B84CBC"/>
    <w:rsid w:val="00BC4FE0"/>
    <w:rsid w:val="00BE4831"/>
    <w:rsid w:val="00C14D32"/>
    <w:rsid w:val="00C87027"/>
    <w:rsid w:val="00CA54C0"/>
    <w:rsid w:val="00D05D3A"/>
    <w:rsid w:val="00D726F3"/>
    <w:rsid w:val="00E00311"/>
    <w:rsid w:val="00E32088"/>
    <w:rsid w:val="00E43FF2"/>
    <w:rsid w:val="00E67733"/>
    <w:rsid w:val="00EF010D"/>
    <w:rsid w:val="00F41530"/>
    <w:rsid w:val="00F96A5F"/>
    <w:rsid w:val="00FF2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831"/>
    <w:pPr>
      <w:ind w:left="720"/>
      <w:contextualSpacing/>
    </w:pPr>
  </w:style>
  <w:style w:type="paragraph" w:styleId="Header">
    <w:name w:val="header"/>
    <w:basedOn w:val="Normal"/>
    <w:link w:val="HeaderChar"/>
    <w:unhideWhenUsed/>
    <w:rsid w:val="00C87027"/>
    <w:pPr>
      <w:tabs>
        <w:tab w:val="center" w:pos="4513"/>
        <w:tab w:val="right" w:pos="9026"/>
      </w:tabs>
      <w:spacing w:after="0" w:line="240" w:lineRule="auto"/>
    </w:pPr>
  </w:style>
  <w:style w:type="character" w:customStyle="1" w:styleId="HeaderChar">
    <w:name w:val="Header Char"/>
    <w:basedOn w:val="DefaultParagraphFont"/>
    <w:link w:val="Header"/>
    <w:rsid w:val="00C87027"/>
    <w:rPr>
      <w:rFonts w:ascii="Calibri" w:eastAsia="Calibri" w:hAnsi="Calibri" w:cs="Times New Roman"/>
    </w:rPr>
  </w:style>
  <w:style w:type="paragraph" w:styleId="Footer">
    <w:name w:val="footer"/>
    <w:basedOn w:val="Normal"/>
    <w:link w:val="FooterChar"/>
    <w:uiPriority w:val="99"/>
    <w:unhideWhenUsed/>
    <w:rsid w:val="00C87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027"/>
    <w:rPr>
      <w:rFonts w:ascii="Calibri" w:eastAsia="Calibri" w:hAnsi="Calibri" w:cs="Times New Roman"/>
    </w:rPr>
  </w:style>
  <w:style w:type="paragraph" w:styleId="BalloonText">
    <w:name w:val="Balloon Text"/>
    <w:basedOn w:val="Normal"/>
    <w:link w:val="BalloonTextChar"/>
    <w:uiPriority w:val="99"/>
    <w:semiHidden/>
    <w:unhideWhenUsed/>
    <w:rsid w:val="00C8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027"/>
    <w:rPr>
      <w:rFonts w:ascii="Tahoma" w:eastAsia="Calibri" w:hAnsi="Tahoma" w:cs="Tahoma"/>
      <w:sz w:val="16"/>
      <w:szCs w:val="16"/>
    </w:rPr>
  </w:style>
  <w:style w:type="table" w:styleId="TableGrid">
    <w:name w:val="Table Grid"/>
    <w:basedOn w:val="TableNormal"/>
    <w:uiPriority w:val="59"/>
    <w:rsid w:val="00AC6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54C0"/>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831"/>
    <w:pPr>
      <w:ind w:left="720"/>
      <w:contextualSpacing/>
    </w:pPr>
  </w:style>
  <w:style w:type="paragraph" w:styleId="Header">
    <w:name w:val="header"/>
    <w:basedOn w:val="Normal"/>
    <w:link w:val="HeaderChar"/>
    <w:unhideWhenUsed/>
    <w:rsid w:val="00C87027"/>
    <w:pPr>
      <w:tabs>
        <w:tab w:val="center" w:pos="4513"/>
        <w:tab w:val="right" w:pos="9026"/>
      </w:tabs>
      <w:spacing w:after="0" w:line="240" w:lineRule="auto"/>
    </w:pPr>
  </w:style>
  <w:style w:type="character" w:customStyle="1" w:styleId="HeaderChar">
    <w:name w:val="Header Char"/>
    <w:basedOn w:val="DefaultParagraphFont"/>
    <w:link w:val="Header"/>
    <w:rsid w:val="00C87027"/>
    <w:rPr>
      <w:rFonts w:ascii="Calibri" w:eastAsia="Calibri" w:hAnsi="Calibri" w:cs="Times New Roman"/>
    </w:rPr>
  </w:style>
  <w:style w:type="paragraph" w:styleId="Footer">
    <w:name w:val="footer"/>
    <w:basedOn w:val="Normal"/>
    <w:link w:val="FooterChar"/>
    <w:uiPriority w:val="99"/>
    <w:unhideWhenUsed/>
    <w:rsid w:val="00C87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027"/>
    <w:rPr>
      <w:rFonts w:ascii="Calibri" w:eastAsia="Calibri" w:hAnsi="Calibri" w:cs="Times New Roman"/>
    </w:rPr>
  </w:style>
  <w:style w:type="paragraph" w:styleId="BalloonText">
    <w:name w:val="Balloon Text"/>
    <w:basedOn w:val="Normal"/>
    <w:link w:val="BalloonTextChar"/>
    <w:uiPriority w:val="99"/>
    <w:semiHidden/>
    <w:unhideWhenUsed/>
    <w:rsid w:val="00C8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027"/>
    <w:rPr>
      <w:rFonts w:ascii="Tahoma" w:eastAsia="Calibri" w:hAnsi="Tahoma" w:cs="Tahoma"/>
      <w:sz w:val="16"/>
      <w:szCs w:val="16"/>
    </w:rPr>
  </w:style>
  <w:style w:type="table" w:styleId="TableGrid">
    <w:name w:val="Table Grid"/>
    <w:basedOn w:val="TableNormal"/>
    <w:uiPriority w:val="59"/>
    <w:rsid w:val="00AC6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54C0"/>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4AD8A.C508D71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law centre</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O'Hare</dc:creator>
  <cp:lastModifiedBy>Lynsey Allen</cp:lastModifiedBy>
  <cp:revision>5</cp:revision>
  <cp:lastPrinted>2019-04-24T08:20:00Z</cp:lastPrinted>
  <dcterms:created xsi:type="dcterms:W3CDTF">2019-04-24T09:18:00Z</dcterms:created>
  <dcterms:modified xsi:type="dcterms:W3CDTF">2019-04-24T09:23:00Z</dcterms:modified>
</cp:coreProperties>
</file>